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55A12" w14:textId="738676C2" w:rsidR="008D4D62" w:rsidRDefault="005C7B59">
      <w:pPr>
        <w:spacing w:line="200" w:lineRule="exact"/>
      </w:pPr>
      <w:bookmarkStart w:id="0" w:name="_GoBack"/>
      <w:bookmarkEnd w:id="0"/>
      <w:r>
        <w:rPr>
          <w:noProof/>
          <w:sz w:val="22"/>
          <w:szCs w:val="22"/>
        </w:rPr>
        <w:pict w14:anchorId="3F355A8A">
          <v:rect id="Title 1" o:spid="_x0000_s1026" style="position:absolute;margin-left:35.25pt;margin-top:-41.45pt;width:449.5pt;height:65.5pt;z-index:25156710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ltFIQIAACkEAAAOAAAAZHJzL2Uyb0RvYy54bWysU02P2jAQvVfqf7B8L0kQLGxEWFW73VUl&#10;ursSVD0PjkOs+qu2IaG/vmMHKN3equZgZTzjN573nhd3vZLkwJ0XRle0GOWUcM1MLfSuol83jx/m&#10;lPgAugZpNK/okXt6t3z/btHZko9Na2TNHUEQ7cvOVrQNwZZZ5lnLFfiRsVxjsjFOQcDQ7bLaQYfo&#10;SmbjPL/JOuNq6wzj3uPuw5Cky4TfNJyFl6bxPBBZUbxbSKtL6zau2XIB5c6BbQU7XQP+4RYKhMam&#10;F6gHCED2TvwFpQRzxpsmjJhRmWkawXiaAacp8jfTrFuwPM2C5Hh7ocn/P1j2fHh1RNSo3ZgSDQo1&#10;2oggOSkiN531JZas7auL03m7Muy7J9o8ORQrlWR/1MTAYzXZdl9MjWCwDyYx0zdORQycmfRJgONF&#10;AN4HwnBzOsvnN1PUiWGumM4m8zxJlEF5Pm6dD0/cKBJ/KupQ4QQPh5UPeGMsPZfEbto8CimTylKT&#10;rqK30/E0HbjKKBHQhFKoimJD/AZbtBzqT7pOhwMIOfxjA6mxz3nSgaTQb/sTX1tTH5EAfBR4v9a4&#10;n5R0aLCK+h97cJwS+VmjgrfFZBIdmYLJdDbGwF1nttcZvVf3Bj1cUAKaIWpFWXDn4D4MlkZPWQgr&#10;vbYslkYCIhmb/hs4e2IsINnP5mwtKN8QN9QO1H1E7RqRWI3TDoOdRkc/JrJPbyca/jpOVb9f+PIX&#10;AAAA//8DAFBLAwQUAAYACAAAACEAvJqEk9gAAAAHAQAADwAAAGRycy9kb3ducmV2LnhtbEyOy07D&#10;MBBF90j8gzVI7KiTlkcIcSoo6oYdBYntNJ4mEfY4it00/D3TFSzvQ/eeaj17pyYaYx/YQL7IQBE3&#10;wfbcGvj82N4UoGJCtugCk4EfirCuLy8qLG048TtNu9QqGeFYooEupaHUOjYdeYyLMBBLdgijxyRy&#10;bLUd8STj3ulllt1rjz3LQ4cDbTpqvndHb2B++UIdXEcH1D57m7b5a75xxlxfzc9PoBLN6a8MZ3xB&#10;h1qY9uHINipnYFXcSfPsK0kfVw8i9waWt0UOuq70f/76FwAA//8DAFBLAQItABQABgAIAAAAIQC2&#10;gziS/gAAAOEBAAATAAAAAAAAAAAAAAAAAAAAAABbQ29udGVudF9UeXBlc10ueG1sUEsBAi0AFAAG&#10;AAgAAAAhADj9If/WAAAAlAEAAAsAAAAAAAAAAAAAAAAALwEAAF9yZWxzLy5yZWxzUEsBAi0AFAAG&#10;AAgAAAAhAPUCW0UhAgAAKQQAAA4AAAAAAAAAAAAAAAAALgIAAGRycy9lMm9Eb2MueG1sUEsBAi0A&#10;FAAGAAgAAAAhALyahJPYAAAABwEAAA8AAAAAAAAAAAAAAAAAewQAAGRycy9kb3ducmV2LnhtbFBL&#10;BQYAAAAABAAEAPMAAACABQAAAAA=&#10;" filled="f" stroked="f">
            <o:lock v:ext="edit" grouping="t"/>
            <v:textbox style="mso-next-textbox:#Title 1">
              <w:txbxContent>
                <w:p w14:paraId="3F355AA6" w14:textId="77777777" w:rsidR="00520EBC" w:rsidRPr="006370DA" w:rsidRDefault="00520EBC" w:rsidP="00E25C27">
                  <w:pPr>
                    <w:jc w:val="center"/>
                    <w:textAlignment w:val="baseline"/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</w:pPr>
                  <w:r w:rsidRPr="00520EBC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Уважаемые</w:t>
                  </w:r>
                  <w:r w:rsidRPr="006370DA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 xml:space="preserve"> </w:t>
                  </w:r>
                  <w:r w:rsidRPr="00520EBC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коллеги</w:t>
                  </w:r>
                  <w:r w:rsidRPr="006370DA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,</w:t>
                  </w:r>
                </w:p>
                <w:p w14:paraId="7C1FFCA8" w14:textId="77777777" w:rsidR="00DB6225" w:rsidRDefault="00520EBC" w:rsidP="00E25C27">
                  <w:pPr>
                    <w:jc w:val="center"/>
                    <w:textAlignment w:val="baseline"/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</w:pPr>
                  <w:r w:rsidRPr="00520EBC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приглашаем</w:t>
                  </w:r>
                  <w:r w:rsidRPr="006370DA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 xml:space="preserve"> </w:t>
                  </w:r>
                  <w:r w:rsidRPr="00520EBC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принять</w:t>
                  </w:r>
                  <w:r w:rsidRPr="006370DA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 xml:space="preserve"> </w:t>
                  </w:r>
                  <w:r w:rsidRPr="00520EBC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участие</w:t>
                  </w:r>
                  <w:r w:rsidRPr="006370DA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 xml:space="preserve"> </w:t>
                  </w:r>
                </w:p>
                <w:p w14:paraId="3F355AA7" w14:textId="3E0D3A10" w:rsidR="00591D7A" w:rsidRDefault="00520EBC" w:rsidP="00E25C27">
                  <w:pPr>
                    <w:jc w:val="center"/>
                    <w:textAlignment w:val="baseline"/>
                    <w:rPr>
                      <w:rFonts w:ascii="Verdana" w:eastAsia="Verdana" w:hAnsi="Verdana" w:cs="Verdana"/>
                      <w:color w:val="808080"/>
                      <w:kern w:val="24"/>
                      <w:sz w:val="40"/>
                      <w:szCs w:val="40"/>
                    </w:rPr>
                  </w:pPr>
                  <w:r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в</w:t>
                  </w:r>
                  <w:r w:rsidRPr="006370DA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5C7B59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ве</w:t>
                  </w:r>
                  <w:r w:rsidR="00F807F1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бинарах</w:t>
                  </w:r>
                  <w:proofErr w:type="spellEnd"/>
                  <w:r w:rsidR="00E0010C" w:rsidRPr="006370DA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 xml:space="preserve"> </w:t>
                  </w:r>
                  <w:r w:rsidR="00E0010C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>к</w:t>
                  </w:r>
                  <w:r w:rsidR="00F807F1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</w:rPr>
                    <w:t xml:space="preserve">омпании </w:t>
                  </w:r>
                  <w:r w:rsidR="00F807F1">
                    <w:rPr>
                      <w:rFonts w:ascii="Verdana" w:eastAsia="Verdana" w:hAnsi="Verdana" w:cs="Verdana"/>
                      <w:color w:val="808080"/>
                      <w:kern w:val="24"/>
                      <w:sz w:val="28"/>
                      <w:szCs w:val="28"/>
                      <w:lang w:val="en-GB"/>
                    </w:rPr>
                    <w:t>GC</w:t>
                  </w:r>
                </w:p>
                <w:p w14:paraId="3F355AA8" w14:textId="74A66600" w:rsidR="00E25C27" w:rsidRPr="006370DA" w:rsidRDefault="00E25C27" w:rsidP="00E25C27">
                  <w:pPr>
                    <w:jc w:val="center"/>
                    <w:textAlignment w:val="baseline"/>
                  </w:pPr>
                </w:p>
              </w:txbxContent>
            </v:textbox>
          </v:rect>
        </w:pict>
      </w:r>
      <w:r>
        <w:rPr>
          <w:noProof/>
          <w:sz w:val="22"/>
          <w:szCs w:val="22"/>
        </w:rPr>
        <w:pict w14:anchorId="3F355A8B">
          <v:rect id="Rectangle 18" o:spid="_x0000_s1031" style="position:absolute;margin-left:.5pt;margin-top:-1in;width:14.5pt;height:10in;z-index: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hQT6QEAALQDAAAOAAAAZHJzL2Uyb0RvYy54bWysU8tu2zAQvBfoPxC815JcO1EEywFaN730&#10;ETTtB6z5kAjwBZKx7L/vkrbVtL0VvRB8rGZ2Zkeb+6PR5CBCVM72tFnUlAjLHFd26OmP7w9vWkpi&#10;AstBOyt6ehKR3m9fv9pMvhNLNzrNRSAIYmM3+Z6OKfmuqiIbhYG4cF5YfJQuGEh4DEPFA0yIbnS1&#10;rOubanKB++CYiBFvd+dHui34UgqWvkoZRSK6p9hbKmso6z6v1XYD3RDAj4pd2oB/6MKAskg6Q+0g&#10;AXkO6i8oo1hw0cm0YM5UTkrFRNGAapr6DzVPI3hRtKA50c82xf8Hy74cHgNRHGd3R4kFgzP6hq6B&#10;HbQgTZsNmnzssO7JP4bLKeKW7KfPjmM5PCdXtB9lMNkDVEWOxeLTbLE4JsLwsmlXzRoHwfDprlmt&#10;6rrMoILu+rUPMX0UzpC86WnAZgo6HD7FhPxYei3JZNFpxR+U1uUQhv17HcgBcNzNun13e0X/rUxb&#10;MuH78hbJCQOMndSQcGs8GhHtQAnoAfPMUijc1mWGkpXMvYM4njkK7DlERiVMslampy2qmnVpmzsT&#10;JYuo4NyzTB/4IEgA5Lt5u56LX5RV2fZs9HkAe8dPaDpYNjrMb+4sm5GLMBrFlkuMc/ZenkvVr59t&#10;+xMAAP//AwBQSwMEFAAGAAgAAAAhAM+a2IjcAAAACgEAAA8AAABkcnMvZG93bnJldi54bWxMT8tO&#10;wzAQvCPxD9YicWvttlGBEKeKkHhInFr6Adt4SSLidRS7afh7lhOcdkYzmp0pdrPv1URj7AJbWC0N&#10;KOI6uI4bC8eP58U9qJiQHfaBycI3RdiV11cF5i5ceE/TITVKQjjmaKFNaci1jnVLHuMyDMSifYbR&#10;YxI6NtqNeJFw3+u1MVvtsWP50OJATy3VX4ezt5Dm6u3lFau742bC96mvsqGmzNrbm7l6BJVoTn9m&#10;+K0v1aGUTqdwZhdVL1yWJAuLVZYJEsPGyD2JsH7YGtBlof9PKH8AAAD//wMAUEsBAi0AFAAGAAgA&#10;AAAhALaDOJL+AAAA4QEAABMAAAAAAAAAAAAAAAAAAAAAAFtDb250ZW50X1R5cGVzXS54bWxQSwEC&#10;LQAUAAYACAAAACEAOP0h/9YAAACUAQAACwAAAAAAAAAAAAAAAAAvAQAAX3JlbHMvLnJlbHNQSwEC&#10;LQAUAAYACAAAACEA88YUE+kBAAC0AwAADgAAAAAAAAAAAAAAAAAuAgAAZHJzL2Uyb0RvYy54bWxQ&#10;SwECLQAUAAYACAAAACEAz5rYiNwAAAAKAQAADwAAAAAAAAAAAAAAAABDBAAAZHJzL2Rvd25yZXYu&#10;eG1sUEsFBgAAAAAEAAQA8wAAAEwFAAAAAA==&#10;" fillcolor="#158b70" stroked="f" strokeweight="1pt">
            <w10:wrap anchorx="page"/>
          </v:rect>
        </w:pict>
      </w:r>
      <w:r w:rsidR="0017059B">
        <w:rPr>
          <w:noProof/>
        </w:rPr>
        <w:drawing>
          <wp:anchor distT="0" distB="0" distL="114300" distR="114300" simplePos="0" relativeHeight="251639296" behindDoc="1" locked="0" layoutInCell="1" allowOverlap="1" wp14:anchorId="3F355A8C" wp14:editId="0022AE83">
            <wp:simplePos x="0" y="0"/>
            <wp:positionH relativeFrom="column">
              <wp:posOffset>92075</wp:posOffset>
            </wp:positionH>
            <wp:positionV relativeFrom="paragraph">
              <wp:posOffset>-495300</wp:posOffset>
            </wp:positionV>
            <wp:extent cx="1412240" cy="359410"/>
            <wp:effectExtent l="0" t="0" r="0" b="2540"/>
            <wp:wrapTight wrapText="bothSides">
              <wp:wrapPolygon edited="0">
                <wp:start x="0" y="0"/>
                <wp:lineTo x="0" y="20608"/>
                <wp:lineTo x="21270" y="20608"/>
                <wp:lineTo x="21270" y="0"/>
                <wp:lineTo x="0" y="0"/>
              </wp:wrapPolygon>
            </wp:wrapTight>
            <wp:docPr id="2075" name="Picture 27" descr="GC Logo - lar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" name="Picture 27" descr="GC Logo - large.gi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35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59B">
        <w:rPr>
          <w:noProof/>
        </w:rPr>
        <w:drawing>
          <wp:anchor distT="0" distB="0" distL="114300" distR="114300" simplePos="0" relativeHeight="251642368" behindDoc="1" locked="0" layoutInCell="1" allowOverlap="1" wp14:anchorId="3F355A8E" wp14:editId="3C44CF87">
            <wp:simplePos x="0" y="0"/>
            <wp:positionH relativeFrom="page">
              <wp:posOffset>1943100</wp:posOffset>
            </wp:positionH>
            <wp:positionV relativeFrom="paragraph">
              <wp:posOffset>-895350</wp:posOffset>
            </wp:positionV>
            <wp:extent cx="4906010" cy="895985"/>
            <wp:effectExtent l="0" t="0" r="8890" b="0"/>
            <wp:wrapTight wrapText="bothSides">
              <wp:wrapPolygon edited="0">
                <wp:start x="0" y="0"/>
                <wp:lineTo x="0" y="21125"/>
                <wp:lineTo x="21555" y="21125"/>
                <wp:lineTo x="21555" y="0"/>
                <wp:lineTo x="0" y="0"/>
              </wp:wrapPolygon>
            </wp:wrapTight>
            <wp:docPr id="2074" name="Picture 8" descr="GC Pattern&amp;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8" descr="GC Pattern&amp;line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89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355A13" w14:textId="16914A25" w:rsidR="008D4D62" w:rsidRDefault="005C7B59">
      <w:pPr>
        <w:spacing w:line="214" w:lineRule="exact"/>
      </w:pPr>
      <w:r>
        <w:rPr>
          <w:noProof/>
        </w:rPr>
        <w:pict w14:anchorId="3F355A8A">
          <v:rect id="_x0000_s1033" style="position:absolute;margin-left:-13.75pt;margin-top:5.65pt;width:528pt;height:38.25pt;z-index:251754496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ltFIQIAACkEAAAOAAAAZHJzL2Uyb0RvYy54bWysU02P2jAQvVfqf7B8L0kQLGxEWFW73VUl&#10;ursSVD0PjkOs+qu2IaG/vmMHKN3equZgZTzjN573nhd3vZLkwJ0XRle0GOWUcM1MLfSuol83jx/m&#10;lPgAugZpNK/okXt6t3z/btHZko9Na2TNHUEQ7cvOVrQNwZZZ5lnLFfiRsVxjsjFOQcDQ7bLaQYfo&#10;SmbjPL/JOuNq6wzj3uPuw5Cky4TfNJyFl6bxPBBZUbxbSKtL6zau2XIB5c6BbQU7XQP+4RYKhMam&#10;F6gHCED2TvwFpQRzxpsmjJhRmWkawXiaAacp8jfTrFuwPM2C5Hh7ocn/P1j2fHh1RNSo3ZgSDQo1&#10;2oggOSkiN531JZas7auL03m7Muy7J9o8ORQrlWR/1MTAYzXZdl9MjWCwDyYx0zdORQycmfRJgONF&#10;AN4HwnBzOsvnN1PUiWGumM4m8zxJlEF5Pm6dD0/cKBJ/KupQ4QQPh5UPeGMsPZfEbto8CimTylKT&#10;rqK30/E0HbjKKBHQhFKoimJD/AZbtBzqT7pOhwMIOfxjA6mxz3nSgaTQb/sTX1tTH5EAfBR4v9a4&#10;n5R0aLCK+h97cJwS+VmjgrfFZBIdmYLJdDbGwF1nttcZvVf3Bj1cUAKaIWpFWXDn4D4MlkZPWQgr&#10;vbYslkYCIhmb/hs4e2IsINnP5mwtKN8QN9QO1H1E7RqRWI3TDoOdRkc/JrJPbyca/jpOVb9f+PIX&#10;AAAA//8DAFBLAwQUAAYACAAAACEAvJqEk9gAAAAHAQAADwAAAGRycy9kb3ducmV2LnhtbEyOy07D&#10;MBBF90j8gzVI7KiTlkcIcSoo6oYdBYntNJ4mEfY4it00/D3TFSzvQ/eeaj17pyYaYx/YQL7IQBE3&#10;wfbcGvj82N4UoGJCtugCk4EfirCuLy8qLG048TtNu9QqGeFYooEupaHUOjYdeYyLMBBLdgijxyRy&#10;bLUd8STj3ulllt1rjz3LQ4cDbTpqvndHb2B++UIdXEcH1D57m7b5a75xxlxfzc9PoBLN6a8MZ3xB&#10;h1qY9uHINipnYFXcSfPsK0kfVw8i9waWt0UOuq70f/76FwAA//8DAFBLAQItABQABgAIAAAAIQC2&#10;gziS/gAAAOEBAAATAAAAAAAAAAAAAAAAAAAAAABbQ29udGVudF9UeXBlc10ueG1sUEsBAi0AFAAG&#10;AAgAAAAhADj9If/WAAAAlAEAAAsAAAAAAAAAAAAAAAAALwEAAF9yZWxzLy5yZWxzUEsBAi0AFAAG&#10;AAgAAAAhAPUCW0UhAgAAKQQAAA4AAAAAAAAAAAAAAAAALgIAAGRycy9lMm9Eb2MueG1sUEsBAi0A&#10;FAAGAAgAAAAhALyahJPYAAAABwEAAA8AAAAAAAAAAAAAAAAAewQAAGRycy9kb3ducmV2LnhtbFBL&#10;BQYAAAAABAAEAPMAAACABQAAAAA=&#10;" filled="f" stroked="f">
            <o:lock v:ext="edit" grouping="t"/>
            <v:textbox>
              <w:txbxContent>
                <w:p w14:paraId="5A9FBF4B" w14:textId="296400E9" w:rsidR="00862D7D" w:rsidRPr="00E418B2" w:rsidRDefault="00744987" w:rsidP="00E418B2">
                  <w:pPr>
                    <w:pStyle w:val="2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36"/>
                      <w:szCs w:val="36"/>
                    </w:rPr>
                  </w:pPr>
                  <w:r w:rsidRPr="00744987">
                    <w:rPr>
                      <w:rFonts w:ascii="Verdana" w:eastAsia="Verdana" w:hAnsi="Verdana" w:cs="Verdana"/>
                      <w:b/>
                      <w:bCs/>
                      <w:color w:val="808080"/>
                      <w:kern w:val="24"/>
                      <w:sz w:val="32"/>
                      <w:szCs w:val="32"/>
                    </w:rPr>
                    <w:t>Перебазировка с</w:t>
                  </w:r>
                  <w:r w:rsidR="00E418B2" w:rsidRPr="00E418B2">
                    <w:rPr>
                      <w:rFonts w:ascii="Verdana" w:eastAsia="Times New Roman" w:hAnsi="Verdana" w:cs="Times New Roman"/>
                      <w:b/>
                      <w:bCs/>
                      <w:color w:val="7B7B7B" w:themeColor="accent3" w:themeShade="BF"/>
                      <w:sz w:val="32"/>
                      <w:szCs w:val="32"/>
                    </w:rPr>
                    <w:t>ъ</w:t>
                  </w:r>
                  <w:r w:rsidRPr="00744987">
                    <w:rPr>
                      <w:rFonts w:ascii="Verdana" w:eastAsia="Verdana" w:hAnsi="Verdana" w:cs="Verdana"/>
                      <w:b/>
                      <w:bCs/>
                      <w:color w:val="808080"/>
                      <w:kern w:val="24"/>
                      <w:sz w:val="32"/>
                      <w:szCs w:val="32"/>
                    </w:rPr>
                    <w:t>емных протезов. Когда, какая, как</w:t>
                  </w:r>
                  <w:proofErr w:type="gramStart"/>
                  <w:r w:rsidRPr="00744987">
                    <w:rPr>
                      <w:rFonts w:ascii="Verdana" w:eastAsia="Verdana" w:hAnsi="Verdana" w:cs="Verdana"/>
                      <w:b/>
                      <w:bCs/>
                      <w:color w:val="808080"/>
                      <w:kern w:val="24"/>
                      <w:sz w:val="32"/>
                      <w:szCs w:val="32"/>
                    </w:rPr>
                    <w:t xml:space="preserve"> ?</w:t>
                  </w:r>
                  <w:proofErr w:type="gramEnd"/>
                </w:p>
              </w:txbxContent>
            </v:textbox>
          </v:rect>
        </w:pict>
      </w:r>
    </w:p>
    <w:p w14:paraId="3F355A14" w14:textId="355EF2B1" w:rsidR="0017059B" w:rsidRDefault="0017059B">
      <w:pPr>
        <w:spacing w:line="214" w:lineRule="exact"/>
      </w:pPr>
    </w:p>
    <w:p w14:paraId="3F355A15" w14:textId="78B350AD" w:rsidR="0017059B" w:rsidRDefault="0017059B">
      <w:pPr>
        <w:spacing w:line="214" w:lineRule="exact"/>
      </w:pPr>
    </w:p>
    <w:p w14:paraId="3F355A1B" w14:textId="6B1BFCC0" w:rsidR="0017059B" w:rsidRDefault="0017059B">
      <w:pPr>
        <w:spacing w:line="214" w:lineRule="exact"/>
      </w:pPr>
    </w:p>
    <w:p w14:paraId="3F355A1D" w14:textId="79BC2006" w:rsidR="0017059B" w:rsidRDefault="0017059B">
      <w:pPr>
        <w:spacing w:line="214" w:lineRule="exact"/>
      </w:pPr>
    </w:p>
    <w:p w14:paraId="7CB175A6" w14:textId="5919BBBF" w:rsidR="008249C9" w:rsidRPr="00512B89" w:rsidRDefault="008249C9">
      <w:pPr>
        <w:spacing w:line="214" w:lineRule="exact"/>
        <w:rPr>
          <w:rFonts w:ascii="Verdana" w:hAnsi="Verdana"/>
          <w:b/>
          <w:bCs/>
          <w:color w:val="7B7B7B" w:themeColor="accent3" w:themeShade="BF"/>
        </w:rPr>
      </w:pPr>
      <w:r>
        <w:t xml:space="preserve">              </w:t>
      </w:r>
      <w:r>
        <w:rPr>
          <w:rFonts w:ascii="Verdana" w:eastAsia="Verdana" w:hAnsi="Verdana" w:cs="Verdana"/>
          <w:color w:val="808080"/>
          <w:kern w:val="24"/>
        </w:rPr>
        <w:t>Дата</w:t>
      </w:r>
      <w:r w:rsidRPr="0034354A">
        <w:rPr>
          <w:rFonts w:ascii="Verdana" w:eastAsia="Verdana" w:hAnsi="Verdana" w:cs="Verdana"/>
          <w:color w:val="808080"/>
          <w:kern w:val="24"/>
        </w:rPr>
        <w:t>:</w:t>
      </w:r>
      <w:r w:rsidRPr="0034354A">
        <w:rPr>
          <w:rFonts w:ascii="Verdana" w:eastAsia="Verdana" w:hAnsi="Verdana" w:cs="Verdana"/>
          <w:b/>
          <w:bCs/>
          <w:color w:val="808080"/>
          <w:kern w:val="24"/>
        </w:rPr>
        <w:t xml:space="preserve"> </w:t>
      </w:r>
      <w:r w:rsidRPr="008249C9">
        <w:rPr>
          <w:rFonts w:ascii="Verdana" w:hAnsi="Verdana"/>
          <w:b/>
          <w:bCs/>
          <w:color w:val="7B7B7B" w:themeColor="accent3" w:themeShade="BF"/>
          <w:sz w:val="22"/>
          <w:szCs w:val="22"/>
        </w:rPr>
        <w:t>18 июля</w:t>
      </w:r>
      <w:r w:rsidR="00512B89">
        <w:rPr>
          <w:rFonts w:ascii="Verdana" w:hAnsi="Verdana"/>
          <w:b/>
          <w:bCs/>
          <w:color w:val="7B7B7B" w:themeColor="accent3" w:themeShade="BF"/>
        </w:rPr>
        <w:t xml:space="preserve">  </w:t>
      </w:r>
      <w:r>
        <w:rPr>
          <w:rFonts w:ascii="Verdana" w:eastAsia="Verdana" w:hAnsi="Verdana" w:cs="Verdana"/>
          <w:color w:val="808080"/>
          <w:kern w:val="24"/>
        </w:rPr>
        <w:t>Время</w:t>
      </w:r>
      <w:r w:rsidRPr="0034354A">
        <w:rPr>
          <w:rFonts w:ascii="Verdana" w:eastAsia="Verdana" w:hAnsi="Verdana" w:cs="Verdana"/>
          <w:color w:val="808080"/>
          <w:kern w:val="24"/>
        </w:rPr>
        <w:t>:</w:t>
      </w:r>
      <w:r w:rsidRPr="0034354A">
        <w:rPr>
          <w:rFonts w:ascii="Verdana" w:eastAsia="Verdana" w:hAnsi="Verdana" w:cs="Verdana"/>
          <w:b/>
          <w:bCs/>
          <w:color w:val="808080"/>
          <w:kern w:val="24"/>
        </w:rPr>
        <w:t xml:space="preserve"> </w:t>
      </w:r>
      <w:r>
        <w:rPr>
          <w:rFonts w:ascii="Verdana" w:hAnsi="Verdana"/>
          <w:b/>
          <w:bCs/>
          <w:color w:val="7B7B7B" w:themeColor="accent3" w:themeShade="BF"/>
        </w:rPr>
        <w:t>19</w:t>
      </w:r>
      <w:r w:rsidRPr="00E34473">
        <w:rPr>
          <w:rFonts w:ascii="Verdana" w:hAnsi="Verdana"/>
          <w:b/>
          <w:bCs/>
          <w:color w:val="7B7B7B" w:themeColor="accent3" w:themeShade="BF"/>
        </w:rPr>
        <w:t>:30</w:t>
      </w:r>
      <w:r w:rsidR="00587548" w:rsidRPr="005C7B59">
        <w:rPr>
          <w:rFonts w:ascii="Verdana" w:hAnsi="Verdana"/>
          <w:b/>
          <w:bCs/>
          <w:color w:val="7B7B7B" w:themeColor="accent3" w:themeShade="BF"/>
        </w:rPr>
        <w:t>-21:00</w:t>
      </w:r>
      <w:r w:rsidRPr="00E34473">
        <w:rPr>
          <w:rFonts w:ascii="Verdana" w:hAnsi="Verdana"/>
          <w:b/>
          <w:bCs/>
          <w:color w:val="7B7B7B" w:themeColor="accent3" w:themeShade="BF"/>
        </w:rPr>
        <w:t xml:space="preserve"> </w:t>
      </w:r>
      <w:r w:rsidR="00F442AE" w:rsidRPr="00E34473">
        <w:rPr>
          <w:rFonts w:ascii="Verdana" w:hAnsi="Verdana"/>
          <w:b/>
          <w:bCs/>
          <w:color w:val="7B7B7B" w:themeColor="accent3" w:themeShade="BF"/>
        </w:rPr>
        <w:t>(</w:t>
      </w:r>
      <w:r>
        <w:rPr>
          <w:rFonts w:ascii="Verdana" w:hAnsi="Verdana"/>
          <w:b/>
          <w:bCs/>
          <w:color w:val="7B7B7B" w:themeColor="accent3" w:themeShade="BF"/>
          <w:lang w:val="en-US"/>
        </w:rPr>
        <w:t>M</w:t>
      </w:r>
      <w:r w:rsidR="00F442AE">
        <w:rPr>
          <w:rFonts w:ascii="Verdana" w:hAnsi="Verdana"/>
          <w:b/>
          <w:bCs/>
          <w:color w:val="7B7B7B" w:themeColor="accent3" w:themeShade="BF"/>
          <w:lang w:val="en-US"/>
        </w:rPr>
        <w:t>SK</w:t>
      </w:r>
      <w:r w:rsidR="00F442AE" w:rsidRPr="00E34473">
        <w:rPr>
          <w:rFonts w:ascii="Verdana" w:hAnsi="Verdana"/>
          <w:b/>
          <w:bCs/>
          <w:color w:val="7B7B7B" w:themeColor="accent3" w:themeShade="BF"/>
        </w:rPr>
        <w:t>)</w:t>
      </w:r>
    </w:p>
    <w:p w14:paraId="3F355A1E" w14:textId="3D488DFF" w:rsidR="0017059B" w:rsidRDefault="0017059B">
      <w:pPr>
        <w:spacing w:line="214" w:lineRule="exact"/>
      </w:pPr>
    </w:p>
    <w:p w14:paraId="3F355A1F" w14:textId="21079BDB" w:rsidR="0017059B" w:rsidRDefault="00512B89" w:rsidP="001D5B88">
      <w:pPr>
        <w:textAlignment w:val="baseline"/>
        <w:rPr>
          <w:noProof/>
        </w:rPr>
      </w:pPr>
      <w:r w:rsidRPr="007D414F">
        <w:rPr>
          <w:noProof/>
        </w:rPr>
        <w:drawing>
          <wp:anchor distT="0" distB="0" distL="114300" distR="114300" simplePos="0" relativeHeight="251659776" behindDoc="1" locked="0" layoutInCell="1" allowOverlap="1" wp14:anchorId="64C4BF14" wp14:editId="1B6A3735">
            <wp:simplePos x="0" y="0"/>
            <wp:positionH relativeFrom="column">
              <wp:posOffset>4483735</wp:posOffset>
            </wp:positionH>
            <wp:positionV relativeFrom="paragraph">
              <wp:posOffset>7620</wp:posOffset>
            </wp:positionV>
            <wp:extent cx="1151255" cy="1727200"/>
            <wp:effectExtent l="0" t="0" r="0" b="0"/>
            <wp:wrapTight wrapText="bothSides">
              <wp:wrapPolygon edited="0">
                <wp:start x="0" y="0"/>
                <wp:lineTo x="0" y="21441"/>
                <wp:lineTo x="21088" y="21441"/>
                <wp:lineTo x="2108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6440" w:rsidRPr="00356440">
        <w:t xml:space="preserve">              </w:t>
      </w:r>
      <w:bookmarkStart w:id="1" w:name="_Hlk14077200"/>
      <w:r w:rsidR="00356440" w:rsidRPr="0034354A">
        <w:rPr>
          <w:rFonts w:ascii="Verdana" w:eastAsia="Verdana" w:hAnsi="Verdana" w:cs="Verdana"/>
          <w:color w:val="808080"/>
          <w:kern w:val="24"/>
        </w:rPr>
        <w:t>Лектор:</w:t>
      </w:r>
      <w:r w:rsidR="00356440" w:rsidRPr="0034354A">
        <w:rPr>
          <w:rFonts w:ascii="Verdana" w:eastAsia="Verdana" w:hAnsi="Verdana" w:cs="Verdana"/>
          <w:b/>
          <w:bCs/>
          <w:color w:val="808080"/>
          <w:kern w:val="24"/>
        </w:rPr>
        <w:t xml:space="preserve"> </w:t>
      </w:r>
      <w:r w:rsidR="00356440">
        <w:rPr>
          <w:rFonts w:ascii="Verdana" w:hAnsi="Verdana"/>
          <w:b/>
          <w:bCs/>
          <w:color w:val="7B7B7B" w:themeColor="accent3" w:themeShade="BF"/>
        </w:rPr>
        <w:t xml:space="preserve">Наталья </w:t>
      </w:r>
      <w:proofErr w:type="spellStart"/>
      <w:r w:rsidR="00356440">
        <w:rPr>
          <w:rFonts w:ascii="Verdana" w:hAnsi="Verdana"/>
          <w:b/>
          <w:bCs/>
          <w:color w:val="7B7B7B" w:themeColor="accent3" w:themeShade="BF"/>
        </w:rPr>
        <w:t>Багараева</w:t>
      </w:r>
      <w:proofErr w:type="spellEnd"/>
      <w:r w:rsidR="007D414F" w:rsidRPr="007D414F">
        <w:rPr>
          <w:noProof/>
        </w:rPr>
        <w:t xml:space="preserve"> </w:t>
      </w:r>
      <w:bookmarkEnd w:id="1"/>
    </w:p>
    <w:p w14:paraId="3BF2F3A8" w14:textId="77777777" w:rsidR="00512B89" w:rsidRDefault="00512B89" w:rsidP="001D5B88">
      <w:pPr>
        <w:textAlignment w:val="baseline"/>
        <w:rPr>
          <w:rFonts w:ascii="Verdana" w:eastAsia="Verdana" w:hAnsi="Verdana" w:cs="Verdana"/>
          <w:color w:val="808080"/>
          <w:kern w:val="24"/>
        </w:rPr>
      </w:pPr>
    </w:p>
    <w:p w14:paraId="2E1E951E" w14:textId="340CEB5F" w:rsidR="00D13B93" w:rsidRPr="001D5B88" w:rsidRDefault="00D13B93" w:rsidP="00512B89">
      <w:pPr>
        <w:pStyle w:val="a6"/>
        <w:spacing w:before="0" w:beforeAutospacing="0" w:after="0" w:afterAutospacing="0"/>
        <w:rPr>
          <w:rFonts w:ascii="Verdana" w:hAnsi="Verdana"/>
          <w:color w:val="7B7B7B" w:themeColor="accent3" w:themeShade="BF"/>
        </w:rPr>
      </w:pPr>
      <w:r w:rsidRPr="00E34473">
        <w:rPr>
          <w:rFonts w:ascii="Verdana" w:hAnsi="Verdana"/>
          <w:color w:val="7B7B7B" w:themeColor="accent3" w:themeShade="BF"/>
        </w:rPr>
        <w:t xml:space="preserve">    </w:t>
      </w:r>
      <w:r w:rsidRPr="001D5B88">
        <w:rPr>
          <w:rFonts w:ascii="Verdana" w:hAnsi="Verdana"/>
          <w:b/>
          <w:bCs/>
          <w:color w:val="7B7B7B" w:themeColor="accent3" w:themeShade="BF"/>
        </w:rPr>
        <w:t>ПРОГРАММА:</w:t>
      </w:r>
    </w:p>
    <w:p w14:paraId="664B7949" w14:textId="19CB1D3B" w:rsidR="00D13B93" w:rsidRPr="00D13B93" w:rsidRDefault="00D13B93" w:rsidP="00512B89">
      <w:pPr>
        <w:numPr>
          <w:ilvl w:val="0"/>
          <w:numId w:val="3"/>
        </w:numPr>
        <w:rPr>
          <w:rFonts w:ascii="Verdana" w:hAnsi="Verdana"/>
          <w:color w:val="7B7B7B" w:themeColor="accent3" w:themeShade="BF"/>
        </w:rPr>
      </w:pPr>
      <w:r w:rsidRPr="00D13B93">
        <w:rPr>
          <w:rFonts w:ascii="Verdana" w:hAnsi="Verdana"/>
          <w:color w:val="7B7B7B" w:themeColor="accent3" w:themeShade="BF"/>
        </w:rPr>
        <w:t>Классификации беззубых челюстей</w:t>
      </w:r>
    </w:p>
    <w:p w14:paraId="7878DA1B" w14:textId="23B61325" w:rsidR="00D13B93" w:rsidRPr="00D13B93" w:rsidRDefault="00D13B93" w:rsidP="00512B89">
      <w:pPr>
        <w:numPr>
          <w:ilvl w:val="0"/>
          <w:numId w:val="3"/>
        </w:numPr>
        <w:rPr>
          <w:rFonts w:ascii="Verdana" w:hAnsi="Verdana"/>
          <w:color w:val="7B7B7B" w:themeColor="accent3" w:themeShade="BF"/>
        </w:rPr>
      </w:pPr>
      <w:r w:rsidRPr="00D13B93">
        <w:rPr>
          <w:rFonts w:ascii="Verdana" w:hAnsi="Verdana"/>
          <w:color w:val="7B7B7B" w:themeColor="accent3" w:themeShade="BF"/>
        </w:rPr>
        <w:t>Показания к постоянной жесткой перебазировке.</w:t>
      </w:r>
    </w:p>
    <w:p w14:paraId="4F542FEC" w14:textId="74565126" w:rsidR="00D13B93" w:rsidRPr="00D13B93" w:rsidRDefault="00D13B93" w:rsidP="00512B89">
      <w:pPr>
        <w:numPr>
          <w:ilvl w:val="0"/>
          <w:numId w:val="3"/>
        </w:numPr>
        <w:rPr>
          <w:rFonts w:ascii="Verdana" w:hAnsi="Verdana"/>
          <w:color w:val="7B7B7B" w:themeColor="accent3" w:themeShade="BF"/>
        </w:rPr>
      </w:pPr>
      <w:r w:rsidRPr="00D13B93">
        <w:rPr>
          <w:rFonts w:ascii="Verdana" w:hAnsi="Verdana"/>
          <w:color w:val="7B7B7B" w:themeColor="accent3" w:themeShade="BF"/>
        </w:rPr>
        <w:t>Показания к кратковременной мягкой перебазировке.</w:t>
      </w:r>
    </w:p>
    <w:p w14:paraId="6BBF6326" w14:textId="77777777" w:rsidR="00D13B93" w:rsidRPr="00D13B93" w:rsidRDefault="00D13B93" w:rsidP="00512B89">
      <w:pPr>
        <w:numPr>
          <w:ilvl w:val="0"/>
          <w:numId w:val="3"/>
        </w:numPr>
        <w:rPr>
          <w:rFonts w:ascii="Verdana" w:hAnsi="Verdana"/>
          <w:color w:val="7B7B7B" w:themeColor="accent3" w:themeShade="BF"/>
        </w:rPr>
      </w:pPr>
      <w:r w:rsidRPr="00D13B93">
        <w:rPr>
          <w:rFonts w:ascii="Verdana" w:hAnsi="Verdana"/>
          <w:color w:val="7B7B7B" w:themeColor="accent3" w:themeShade="BF"/>
        </w:rPr>
        <w:t>Противопоказания</w:t>
      </w:r>
    </w:p>
    <w:p w14:paraId="284B90A8" w14:textId="58D28D69" w:rsidR="00D13B93" w:rsidRPr="00D13B93" w:rsidRDefault="00D13B93" w:rsidP="00512B89">
      <w:pPr>
        <w:numPr>
          <w:ilvl w:val="0"/>
          <w:numId w:val="3"/>
        </w:numPr>
        <w:rPr>
          <w:rFonts w:ascii="Verdana" w:hAnsi="Verdana"/>
          <w:color w:val="7B7B7B" w:themeColor="accent3" w:themeShade="BF"/>
        </w:rPr>
      </w:pPr>
      <w:r w:rsidRPr="00D13B93">
        <w:rPr>
          <w:rFonts w:ascii="Verdana" w:hAnsi="Verdana"/>
          <w:color w:val="7B7B7B" w:themeColor="accent3" w:themeShade="BF"/>
        </w:rPr>
        <w:t xml:space="preserve">Классификация </w:t>
      </w:r>
      <w:proofErr w:type="spellStart"/>
      <w:r w:rsidRPr="00D13B93">
        <w:rPr>
          <w:rFonts w:ascii="Verdana" w:hAnsi="Verdana"/>
          <w:color w:val="7B7B7B" w:themeColor="accent3" w:themeShade="BF"/>
        </w:rPr>
        <w:t>перебазировочных</w:t>
      </w:r>
      <w:proofErr w:type="spellEnd"/>
      <w:r w:rsidRPr="00D13B93">
        <w:rPr>
          <w:rFonts w:ascii="Verdana" w:hAnsi="Verdana"/>
          <w:color w:val="7B7B7B" w:themeColor="accent3" w:themeShade="BF"/>
        </w:rPr>
        <w:t xml:space="preserve"> пластмасс</w:t>
      </w:r>
    </w:p>
    <w:p w14:paraId="75F94D94" w14:textId="185876B3" w:rsidR="00D13B93" w:rsidRPr="00D13B93" w:rsidRDefault="005C7B59" w:rsidP="00512B89">
      <w:pPr>
        <w:numPr>
          <w:ilvl w:val="0"/>
          <w:numId w:val="3"/>
        </w:numPr>
        <w:rPr>
          <w:rFonts w:ascii="Verdana" w:hAnsi="Verdana"/>
          <w:color w:val="7B7B7B" w:themeColor="accent3" w:themeShade="BF"/>
        </w:rPr>
      </w:pPr>
      <w:r>
        <w:rPr>
          <w:noProof/>
        </w:rPr>
        <w:pict w14:anchorId="3F355A8A">
          <v:rect id="_x0000_s1034" style="position:absolute;left:0;text-align:left;margin-left:35.25pt;margin-top:21.9pt;width:449.5pt;height:53.25pt;z-index:25175654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ltFIQIAACkEAAAOAAAAZHJzL2Uyb0RvYy54bWysU02P2jAQvVfqf7B8L0kQLGxEWFW73VUl&#10;ursSVD0PjkOs+qu2IaG/vmMHKN3equZgZTzjN573nhd3vZLkwJ0XRle0GOWUcM1MLfSuol83jx/m&#10;lPgAugZpNK/okXt6t3z/btHZko9Na2TNHUEQ7cvOVrQNwZZZ5lnLFfiRsVxjsjFOQcDQ7bLaQYfo&#10;SmbjPL/JOuNq6wzj3uPuw5Cky4TfNJyFl6bxPBBZUbxbSKtL6zau2XIB5c6BbQU7XQP+4RYKhMam&#10;F6gHCED2TvwFpQRzxpsmjJhRmWkawXiaAacp8jfTrFuwPM2C5Hh7ocn/P1j2fHh1RNSo3ZgSDQo1&#10;2oggOSkiN531JZas7auL03m7Muy7J9o8ORQrlWR/1MTAYzXZdl9MjWCwDyYx0zdORQycmfRJgONF&#10;AN4HwnBzOsvnN1PUiWGumM4m8zxJlEF5Pm6dD0/cKBJ/KupQ4QQPh5UPeGMsPZfEbto8CimTylKT&#10;rqK30/E0HbjKKBHQhFKoimJD/AZbtBzqT7pOhwMIOfxjA6mxz3nSgaTQb/sTX1tTH5EAfBR4v9a4&#10;n5R0aLCK+h97cJwS+VmjgrfFZBIdmYLJdDbGwF1nttcZvVf3Bj1cUAKaIWpFWXDn4D4MlkZPWQgr&#10;vbYslkYCIhmb/hs4e2IsINnP5mwtKN8QN9QO1H1E7RqRWI3TDoOdRkc/JrJPbyca/jpOVb9f+PIX&#10;AAAA//8DAFBLAwQUAAYACAAAACEAvJqEk9gAAAAHAQAADwAAAGRycy9kb3ducmV2LnhtbEyOy07D&#10;MBBF90j8gzVI7KiTlkcIcSoo6oYdBYntNJ4mEfY4it00/D3TFSzvQ/eeaj17pyYaYx/YQL7IQBE3&#10;wfbcGvj82N4UoGJCtugCk4EfirCuLy8qLG048TtNu9QqGeFYooEupaHUOjYdeYyLMBBLdgijxyRy&#10;bLUd8STj3ulllt1rjz3LQ4cDbTpqvndHb2B++UIdXEcH1D57m7b5a75xxlxfzc9PoBLN6a8MZ3xB&#10;h1qY9uHINipnYFXcSfPsK0kfVw8i9waWt0UOuq70f/76FwAA//8DAFBLAQItABQABgAIAAAAIQC2&#10;gziS/gAAAOEBAAATAAAAAAAAAAAAAAAAAAAAAABbQ29udGVudF9UeXBlc10ueG1sUEsBAi0AFAAG&#10;AAgAAAAhADj9If/WAAAAlAEAAAsAAAAAAAAAAAAAAAAALwEAAF9yZWxzLy5yZWxzUEsBAi0AFAAG&#10;AAgAAAAhAPUCW0UhAgAAKQQAAA4AAAAAAAAAAAAAAAAALgIAAGRycy9lMm9Eb2MueG1sUEsBAi0A&#10;FAAGAAgAAAAhALyahJPYAAAABwEAAA8AAAAAAAAAAAAAAAAAewQAAGRycy9kb3ducmV2LnhtbFBL&#10;BQYAAAAABAAEAPMAAACABQAAAAA=&#10;" filled="f" stroked="f">
            <o:lock v:ext="edit" grouping="t"/>
            <v:textbox>
              <w:txbxContent>
                <w:p w14:paraId="0222C485" w14:textId="77777777" w:rsidR="00264BBD" w:rsidRPr="00264BBD" w:rsidRDefault="00264BBD" w:rsidP="00264BBD">
                  <w:pPr>
                    <w:spacing w:before="100" w:beforeAutospacing="1" w:after="100" w:afterAutospacing="1"/>
                    <w:outlineLvl w:val="1"/>
                    <w:rPr>
                      <w:rFonts w:ascii="Verdana" w:hAnsi="Verdana"/>
                      <w:b/>
                      <w:bCs/>
                      <w:color w:val="7B7B7B" w:themeColor="accent3" w:themeShade="BF"/>
                      <w:sz w:val="32"/>
                      <w:szCs w:val="32"/>
                    </w:rPr>
                  </w:pPr>
                  <w:r w:rsidRPr="00264BBD">
                    <w:rPr>
                      <w:rFonts w:ascii="Verdana" w:hAnsi="Verdana"/>
                      <w:b/>
                      <w:bCs/>
                      <w:color w:val="7B7B7B" w:themeColor="accent3" w:themeShade="BF"/>
                      <w:sz w:val="32"/>
                      <w:szCs w:val="32"/>
                    </w:rPr>
                    <w:t xml:space="preserve">Реставрация </w:t>
                  </w:r>
                  <w:proofErr w:type="spellStart"/>
                  <w:r w:rsidRPr="00264BBD">
                    <w:rPr>
                      <w:rFonts w:ascii="Verdana" w:hAnsi="Verdana"/>
                      <w:b/>
                      <w:bCs/>
                      <w:color w:val="7B7B7B" w:themeColor="accent3" w:themeShade="BF"/>
                      <w:sz w:val="32"/>
                      <w:szCs w:val="32"/>
                    </w:rPr>
                    <w:t>некариозных</w:t>
                  </w:r>
                  <w:proofErr w:type="spellEnd"/>
                  <w:r w:rsidRPr="00264BBD">
                    <w:rPr>
                      <w:rFonts w:ascii="Verdana" w:hAnsi="Verdana"/>
                      <w:b/>
                      <w:bCs/>
                      <w:color w:val="7B7B7B" w:themeColor="accent3" w:themeShade="BF"/>
                      <w:sz w:val="32"/>
                      <w:szCs w:val="32"/>
                    </w:rPr>
                    <w:t xml:space="preserve"> дефектов. Пришеечные поражения и патологическая </w:t>
                  </w:r>
                  <w:proofErr w:type="spellStart"/>
                  <w:r w:rsidRPr="00264BBD">
                    <w:rPr>
                      <w:rFonts w:ascii="Verdana" w:hAnsi="Verdana"/>
                      <w:b/>
                      <w:bCs/>
                      <w:color w:val="7B7B7B" w:themeColor="accent3" w:themeShade="BF"/>
                      <w:sz w:val="32"/>
                      <w:szCs w:val="32"/>
                    </w:rPr>
                    <w:t>стираемость</w:t>
                  </w:r>
                  <w:proofErr w:type="spellEnd"/>
                  <w:r w:rsidRPr="00264BBD">
                    <w:rPr>
                      <w:rFonts w:ascii="Verdana" w:hAnsi="Verdana"/>
                      <w:b/>
                      <w:bCs/>
                      <w:color w:val="7B7B7B" w:themeColor="accent3" w:themeShade="BF"/>
                      <w:sz w:val="32"/>
                      <w:szCs w:val="32"/>
                    </w:rPr>
                    <w:t xml:space="preserve">. </w:t>
                  </w:r>
                </w:p>
                <w:p w14:paraId="253C0765" w14:textId="28E8B2DE" w:rsidR="00C14B91" w:rsidRPr="00E418B2" w:rsidRDefault="00C14B91" w:rsidP="00C14B91">
                  <w:pPr>
                    <w:pStyle w:val="2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36"/>
                      <w:szCs w:val="36"/>
                    </w:rPr>
                  </w:pPr>
                </w:p>
              </w:txbxContent>
            </v:textbox>
          </v:rect>
        </w:pict>
      </w:r>
      <w:r w:rsidR="00D13B93" w:rsidRPr="00D13B93">
        <w:rPr>
          <w:rFonts w:ascii="Verdana" w:hAnsi="Verdana"/>
          <w:color w:val="7B7B7B" w:themeColor="accent3" w:themeShade="BF"/>
        </w:rPr>
        <w:t>Методика проведения жесткой и мягкой перебазировки</w:t>
      </w:r>
    </w:p>
    <w:p w14:paraId="19083E54" w14:textId="090177AA" w:rsidR="00F442AE" w:rsidRPr="00D13B93" w:rsidRDefault="00F442AE">
      <w:pPr>
        <w:spacing w:line="214" w:lineRule="exact"/>
      </w:pPr>
    </w:p>
    <w:p w14:paraId="3F355A20" w14:textId="7FE1D6CD" w:rsidR="0017059B" w:rsidRDefault="0017059B">
      <w:pPr>
        <w:spacing w:line="214" w:lineRule="exact"/>
      </w:pPr>
    </w:p>
    <w:p w14:paraId="3F355A21" w14:textId="172476BB" w:rsidR="0043765B" w:rsidRDefault="0043765B">
      <w:pPr>
        <w:spacing w:line="214" w:lineRule="exact"/>
      </w:pPr>
    </w:p>
    <w:p w14:paraId="3F355A24" w14:textId="403C8669" w:rsidR="007D24CC" w:rsidRDefault="007D24CC">
      <w:pPr>
        <w:spacing w:line="214" w:lineRule="exact"/>
      </w:pPr>
    </w:p>
    <w:p w14:paraId="3F355A25" w14:textId="294E1763" w:rsidR="007D24CC" w:rsidRDefault="007D24CC">
      <w:pPr>
        <w:spacing w:line="214" w:lineRule="exact"/>
      </w:pPr>
    </w:p>
    <w:p w14:paraId="7B6DDDFF" w14:textId="1BF77861" w:rsidR="00264BBD" w:rsidRPr="00512B89" w:rsidRDefault="00264BBD" w:rsidP="00264BBD">
      <w:pPr>
        <w:spacing w:line="214" w:lineRule="exact"/>
        <w:rPr>
          <w:rFonts w:ascii="Verdana" w:hAnsi="Verdana"/>
          <w:b/>
          <w:bCs/>
          <w:color w:val="7B7B7B" w:themeColor="accent3" w:themeShade="BF"/>
        </w:rPr>
      </w:pPr>
      <w:r>
        <w:t xml:space="preserve">              </w:t>
      </w:r>
      <w:r>
        <w:rPr>
          <w:rFonts w:ascii="Verdana" w:eastAsia="Verdana" w:hAnsi="Verdana" w:cs="Verdana"/>
          <w:color w:val="808080"/>
          <w:kern w:val="24"/>
        </w:rPr>
        <w:t>Дата</w:t>
      </w:r>
      <w:r w:rsidRPr="0034354A">
        <w:rPr>
          <w:rFonts w:ascii="Verdana" w:eastAsia="Verdana" w:hAnsi="Verdana" w:cs="Verdana"/>
          <w:color w:val="808080"/>
          <w:kern w:val="24"/>
        </w:rPr>
        <w:t>:</w:t>
      </w:r>
      <w:r w:rsidRPr="0034354A">
        <w:rPr>
          <w:rFonts w:ascii="Verdana" w:eastAsia="Verdana" w:hAnsi="Verdana" w:cs="Verdana"/>
          <w:b/>
          <w:bCs/>
          <w:color w:val="808080"/>
          <w:kern w:val="24"/>
        </w:rPr>
        <w:t xml:space="preserve"> </w:t>
      </w:r>
      <w:r w:rsidR="0019423F" w:rsidRPr="00512B89">
        <w:rPr>
          <w:rFonts w:ascii="Verdana" w:hAnsi="Verdana"/>
          <w:b/>
          <w:bCs/>
          <w:color w:val="7B7B7B" w:themeColor="accent3" w:themeShade="BF"/>
          <w:sz w:val="22"/>
          <w:szCs w:val="22"/>
        </w:rPr>
        <w:t>26</w:t>
      </w:r>
      <w:r w:rsidRPr="008249C9">
        <w:rPr>
          <w:rFonts w:ascii="Verdana" w:hAnsi="Verdana"/>
          <w:b/>
          <w:bCs/>
          <w:color w:val="7B7B7B" w:themeColor="accent3" w:themeShade="BF"/>
          <w:sz w:val="22"/>
          <w:szCs w:val="22"/>
        </w:rPr>
        <w:t xml:space="preserve"> июля</w:t>
      </w:r>
      <w:r w:rsidR="0019423F" w:rsidRPr="0019423F">
        <w:rPr>
          <w:noProof/>
        </w:rPr>
        <w:drawing>
          <wp:anchor distT="0" distB="0" distL="114300" distR="114300" simplePos="0" relativeHeight="251667968" behindDoc="1" locked="0" layoutInCell="1" allowOverlap="1" wp14:anchorId="44FDC55B" wp14:editId="42D2260B">
            <wp:simplePos x="0" y="0"/>
            <wp:positionH relativeFrom="column">
              <wp:posOffset>4518660</wp:posOffset>
            </wp:positionH>
            <wp:positionV relativeFrom="paragraph">
              <wp:posOffset>5715</wp:posOffset>
            </wp:positionV>
            <wp:extent cx="1155065" cy="1732915"/>
            <wp:effectExtent l="0" t="0" r="0" b="0"/>
            <wp:wrapTight wrapText="bothSides">
              <wp:wrapPolygon edited="0">
                <wp:start x="0" y="0"/>
                <wp:lineTo x="0" y="21370"/>
                <wp:lineTo x="21374" y="21370"/>
                <wp:lineTo x="2137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065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2B89">
        <w:rPr>
          <w:rFonts w:ascii="Verdana" w:hAnsi="Verdana"/>
          <w:b/>
          <w:bCs/>
          <w:color w:val="7B7B7B" w:themeColor="accent3" w:themeShade="BF"/>
          <w:sz w:val="22"/>
          <w:szCs w:val="22"/>
        </w:rPr>
        <w:t xml:space="preserve">  </w:t>
      </w:r>
      <w:r>
        <w:rPr>
          <w:rFonts w:ascii="Verdana" w:eastAsia="Verdana" w:hAnsi="Verdana" w:cs="Verdana"/>
          <w:color w:val="808080"/>
          <w:kern w:val="24"/>
        </w:rPr>
        <w:t>Время</w:t>
      </w:r>
      <w:r w:rsidRPr="0034354A">
        <w:rPr>
          <w:rFonts w:ascii="Verdana" w:eastAsia="Verdana" w:hAnsi="Verdana" w:cs="Verdana"/>
          <w:color w:val="808080"/>
          <w:kern w:val="24"/>
        </w:rPr>
        <w:t>:</w:t>
      </w:r>
      <w:r w:rsidRPr="0034354A">
        <w:rPr>
          <w:rFonts w:ascii="Verdana" w:eastAsia="Verdana" w:hAnsi="Verdana" w:cs="Verdana"/>
          <w:b/>
          <w:bCs/>
          <w:color w:val="808080"/>
          <w:kern w:val="24"/>
        </w:rPr>
        <w:t xml:space="preserve"> </w:t>
      </w:r>
      <w:r>
        <w:rPr>
          <w:rFonts w:ascii="Verdana" w:hAnsi="Verdana"/>
          <w:b/>
          <w:bCs/>
          <w:color w:val="7B7B7B" w:themeColor="accent3" w:themeShade="BF"/>
        </w:rPr>
        <w:t>19</w:t>
      </w:r>
      <w:r w:rsidRPr="00264BBD">
        <w:rPr>
          <w:rFonts w:ascii="Verdana" w:hAnsi="Verdana"/>
          <w:b/>
          <w:bCs/>
          <w:color w:val="7B7B7B" w:themeColor="accent3" w:themeShade="BF"/>
        </w:rPr>
        <w:t>:30</w:t>
      </w:r>
      <w:r w:rsidR="0019423F" w:rsidRPr="00512B89">
        <w:rPr>
          <w:rFonts w:ascii="Verdana" w:hAnsi="Verdana"/>
          <w:b/>
          <w:bCs/>
          <w:color w:val="7B7B7B" w:themeColor="accent3" w:themeShade="BF"/>
        </w:rPr>
        <w:t>–21:00</w:t>
      </w:r>
      <w:r w:rsidRPr="00264BBD">
        <w:rPr>
          <w:rFonts w:ascii="Verdana" w:hAnsi="Verdana"/>
          <w:b/>
          <w:bCs/>
          <w:color w:val="7B7B7B" w:themeColor="accent3" w:themeShade="BF"/>
        </w:rPr>
        <w:t xml:space="preserve"> (</w:t>
      </w:r>
      <w:r>
        <w:rPr>
          <w:rFonts w:ascii="Verdana" w:hAnsi="Verdana"/>
          <w:b/>
          <w:bCs/>
          <w:color w:val="7B7B7B" w:themeColor="accent3" w:themeShade="BF"/>
          <w:lang w:val="en-US"/>
        </w:rPr>
        <w:t>MSK</w:t>
      </w:r>
      <w:r w:rsidRPr="00264BBD">
        <w:rPr>
          <w:rFonts w:ascii="Verdana" w:hAnsi="Verdana"/>
          <w:b/>
          <w:bCs/>
          <w:color w:val="7B7B7B" w:themeColor="accent3" w:themeShade="BF"/>
        </w:rPr>
        <w:t>)</w:t>
      </w:r>
    </w:p>
    <w:p w14:paraId="40EA7892" w14:textId="0993BA96" w:rsidR="00264BBD" w:rsidRDefault="00264BBD" w:rsidP="00264BBD">
      <w:pPr>
        <w:spacing w:line="214" w:lineRule="exact"/>
      </w:pPr>
    </w:p>
    <w:p w14:paraId="7E205978" w14:textId="643B800E" w:rsidR="00264BBD" w:rsidRDefault="00264BBD" w:rsidP="00264BBD">
      <w:pPr>
        <w:textAlignment w:val="baseline"/>
        <w:rPr>
          <w:rFonts w:ascii="Verdana" w:eastAsia="Verdana" w:hAnsi="Verdana" w:cs="Verdana"/>
          <w:color w:val="808080"/>
          <w:kern w:val="24"/>
        </w:rPr>
      </w:pPr>
      <w:r w:rsidRPr="00356440">
        <w:t xml:space="preserve">              </w:t>
      </w:r>
      <w:r w:rsidRPr="0034354A">
        <w:rPr>
          <w:rFonts w:ascii="Verdana" w:eastAsia="Verdana" w:hAnsi="Verdana" w:cs="Verdana"/>
          <w:color w:val="808080"/>
          <w:kern w:val="24"/>
        </w:rPr>
        <w:t>Лектор:</w:t>
      </w:r>
      <w:r w:rsidRPr="0034354A">
        <w:rPr>
          <w:rFonts w:ascii="Verdana" w:eastAsia="Verdana" w:hAnsi="Verdana" w:cs="Verdana"/>
          <w:b/>
          <w:bCs/>
          <w:color w:val="808080"/>
          <w:kern w:val="24"/>
        </w:rPr>
        <w:t xml:space="preserve"> </w:t>
      </w:r>
      <w:r w:rsidR="004B7C50">
        <w:rPr>
          <w:rFonts w:ascii="Verdana" w:hAnsi="Verdana"/>
          <w:b/>
          <w:bCs/>
          <w:color w:val="7B7B7B" w:themeColor="accent3" w:themeShade="BF"/>
        </w:rPr>
        <w:t>Ольга Ткачук</w:t>
      </w:r>
      <w:r w:rsidRPr="007D414F">
        <w:rPr>
          <w:noProof/>
        </w:rPr>
        <w:t xml:space="preserve"> </w:t>
      </w:r>
    </w:p>
    <w:p w14:paraId="3A154808" w14:textId="79DEF538" w:rsidR="00264BBD" w:rsidRPr="001D5B88" w:rsidRDefault="00264BBD" w:rsidP="00512B89">
      <w:pPr>
        <w:pStyle w:val="a6"/>
        <w:spacing w:after="0" w:afterAutospacing="0"/>
        <w:rPr>
          <w:rFonts w:ascii="Verdana" w:hAnsi="Verdana"/>
          <w:color w:val="7B7B7B" w:themeColor="accent3" w:themeShade="BF"/>
        </w:rPr>
      </w:pPr>
      <w:r w:rsidRPr="00264BBD">
        <w:rPr>
          <w:rFonts w:ascii="Verdana" w:hAnsi="Verdana"/>
          <w:color w:val="7B7B7B" w:themeColor="accent3" w:themeShade="BF"/>
        </w:rPr>
        <w:t xml:space="preserve">    </w:t>
      </w:r>
      <w:r w:rsidRPr="001D5B88">
        <w:rPr>
          <w:rFonts w:ascii="Verdana" w:hAnsi="Verdana"/>
          <w:b/>
          <w:bCs/>
          <w:color w:val="7B7B7B" w:themeColor="accent3" w:themeShade="BF"/>
        </w:rPr>
        <w:t>ПРОГРАММА:</w:t>
      </w:r>
      <w:r w:rsidR="0019423F" w:rsidRPr="0019423F">
        <w:rPr>
          <w:noProof/>
        </w:rPr>
        <w:t xml:space="preserve"> </w:t>
      </w:r>
    </w:p>
    <w:p w14:paraId="57A278D1" w14:textId="77777777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 xml:space="preserve">Этиология и патогенез </w:t>
      </w:r>
      <w:proofErr w:type="spellStart"/>
      <w:r w:rsidRPr="00512B89">
        <w:rPr>
          <w:rFonts w:ascii="Verdana" w:hAnsi="Verdana"/>
          <w:color w:val="7B7B7B" w:themeColor="accent3" w:themeShade="BF"/>
        </w:rPr>
        <w:t>некариозных</w:t>
      </w:r>
      <w:proofErr w:type="spellEnd"/>
      <w:r w:rsidRPr="00512B89">
        <w:rPr>
          <w:rFonts w:ascii="Verdana" w:hAnsi="Verdana"/>
          <w:color w:val="7B7B7B" w:themeColor="accent3" w:themeShade="BF"/>
        </w:rPr>
        <w:t xml:space="preserve"> дефектов.</w:t>
      </w:r>
    </w:p>
    <w:p w14:paraId="0F01BD06" w14:textId="77777777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 xml:space="preserve">Сверлить или не сверлить? Значение </w:t>
      </w:r>
      <w:proofErr w:type="spellStart"/>
      <w:r w:rsidRPr="00512B89">
        <w:rPr>
          <w:rFonts w:ascii="Verdana" w:hAnsi="Verdana"/>
          <w:color w:val="7B7B7B" w:themeColor="accent3" w:themeShade="BF"/>
        </w:rPr>
        <w:t>ремтерапии</w:t>
      </w:r>
      <w:proofErr w:type="spellEnd"/>
      <w:r w:rsidRPr="00512B89">
        <w:rPr>
          <w:rFonts w:ascii="Verdana" w:hAnsi="Verdana"/>
          <w:color w:val="7B7B7B" w:themeColor="accent3" w:themeShade="BF"/>
        </w:rPr>
        <w:t>.</w:t>
      </w:r>
    </w:p>
    <w:p w14:paraId="50BD5383" w14:textId="77777777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>Дружественное тканям зуба препарирование. Преимущества прямой техники восстановления.</w:t>
      </w:r>
    </w:p>
    <w:p w14:paraId="0A39BB9C" w14:textId="77777777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>Варианты изоляции операционного поля. С коффердамом или без?</w:t>
      </w:r>
    </w:p>
    <w:p w14:paraId="63DEFC2D" w14:textId="77777777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>Обзор современных пломбировочных материалов.  Композитные пломбировочные материалы: панацея или один из вариантов?</w:t>
      </w:r>
    </w:p>
    <w:p w14:paraId="7C7D4680" w14:textId="77777777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>Оценка состояния тканей зуба. Выбор пломбировочного материала в зависимости от исходной клинической ситуации.</w:t>
      </w:r>
    </w:p>
    <w:p w14:paraId="6D069BE0" w14:textId="77777777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>Различные техники адгезивной подготовки. Преимущества и недостатки.</w:t>
      </w:r>
    </w:p>
    <w:p w14:paraId="3196D87C" w14:textId="03814EBE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>Оптические свойства зуба, определение цвета. Выбор техники реставрации.</w:t>
      </w:r>
    </w:p>
    <w:p w14:paraId="02FBED7C" w14:textId="72FFE968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>Инъекционная техника восстановления пришеечных дефектов. </w:t>
      </w:r>
    </w:p>
    <w:p w14:paraId="15D258C2" w14:textId="47054CE6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 xml:space="preserve">Восстановление </w:t>
      </w:r>
      <w:proofErr w:type="spellStart"/>
      <w:r w:rsidRPr="00512B89">
        <w:rPr>
          <w:rFonts w:ascii="Verdana" w:hAnsi="Verdana"/>
          <w:color w:val="7B7B7B" w:themeColor="accent3" w:themeShade="BF"/>
        </w:rPr>
        <w:t>стираемости</w:t>
      </w:r>
      <w:proofErr w:type="spellEnd"/>
      <w:r w:rsidRPr="00512B89">
        <w:rPr>
          <w:rFonts w:ascii="Verdana" w:hAnsi="Verdana"/>
          <w:color w:val="7B7B7B" w:themeColor="accent3" w:themeShade="BF"/>
        </w:rPr>
        <w:t xml:space="preserve"> зубов. Всегда ли нужно поднимать прикус?</w:t>
      </w:r>
    </w:p>
    <w:p w14:paraId="41A3D27C" w14:textId="52C840B2" w:rsidR="00512B89" w:rsidRPr="00512B89" w:rsidRDefault="00512B89" w:rsidP="00512B89">
      <w:pPr>
        <w:numPr>
          <w:ilvl w:val="0"/>
          <w:numId w:val="5"/>
        </w:numPr>
        <w:rPr>
          <w:rFonts w:ascii="Verdana" w:hAnsi="Verdana"/>
          <w:color w:val="7B7B7B" w:themeColor="accent3" w:themeShade="BF"/>
        </w:rPr>
      </w:pPr>
      <w:r w:rsidRPr="00512B89">
        <w:rPr>
          <w:rFonts w:ascii="Verdana" w:hAnsi="Verdana"/>
          <w:color w:val="7B7B7B" w:themeColor="accent3" w:themeShade="BF"/>
        </w:rPr>
        <w:t>Клинические случаи. Дискуссия.</w:t>
      </w:r>
    </w:p>
    <w:p w14:paraId="069F29AC" w14:textId="7CC80854" w:rsidR="00DB6225" w:rsidRDefault="005C7B59">
      <w:pPr>
        <w:spacing w:line="214" w:lineRule="exact"/>
      </w:pPr>
      <w:r>
        <w:rPr>
          <w:noProof/>
          <w:sz w:val="22"/>
          <w:szCs w:val="22"/>
        </w:rPr>
        <w:lastRenderedPageBreak/>
        <w:pict w14:anchorId="3F355AA1">
          <v:rect id="_x0000_s1030" style="position:absolute;margin-left:0;margin-top:-1in;width:17pt;height:761pt;z-index:251661312;visibility:visible;mso-wrap-style:square;mso-wrap-distance-left:9pt;mso-wrap-distance-top:0;mso-wrap-distance-right:9pt;mso-wrap-distance-bottom:0;mso-position-horizontal-relative:pag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RXc6gEAALQDAAAOAAAAZHJzL2Uyb0RvYy54bWysU8tu2zAQvBfoPxC815Jc21EEywFaN720&#10;TdC0H7CmSIkAXyAZy/77LilbTdNb0QvBx2pmZ3a0vTtpRY7cB2lNS6tFSQk3zHbS9C39+eP+XU1J&#10;iGA6UNbwlp55oHe7t2+2o2v40g5WddwTBDGhGV1LhxhdUxSBDVxDWFjHDT4K6zVEPPq+6DyMiK5V&#10;sSzLTTFa3zlvGQ8Bb/fTI91lfCE4iw9CBB6Jain2FvPq83pIa7HbQtN7cINklzbgH7rQIA2SzlB7&#10;iECevfwLSkvmbbAiLpjVhRVCMp41oJqqfKXmaQDHsxY0J7jZpvD/YNm346MnssPZbSgxoHFG39E1&#10;ML3ipKqTQaMLDdY9uUd/OQXcksP41XZYDs/RZu0n4XXyAFWRU7b4PFvMT5EwvKzqVbXGQTB8uq1W&#10;q7LMMyiguX7tfIifudUkbVrqsZmMDscvISI/ll5LElmwSnb3Uql88P3ho/LkCDjual1/uLmi/1Gm&#10;DBnxfXmD5IQBxk4oiLjVDo0IpqcEVI95ZtFnbmMTQ85K4t5DGCaODDuFSMuISVZSt7RGVbMuZVJn&#10;PGcRFUw9i/ip6znxgHyb9+u5+EVZkWxPRk8DONjujKaDYYPF/KbOkhmpCKORbbnEOGXv5TlX/f7Z&#10;dr8AAAD//wMAUEsDBBQABgAIAAAAIQCXSOZA3QAAAAkBAAAPAAAAZHJzL2Rvd25yZXYueG1sTI/L&#10;TsNADEX3SPzDyEjs2klCoCTNpIqQeEisKP0AN2OSqPOIMtM0/D1mBUv7Hl0fV7vFGjHTFAbvFKTr&#10;BAS51uvBdQoOn8+rRxAhotNovCMF3xRgV19fVVhqf3EfNO9jJ7jEhRIV9DGOpZSh7cliWPuRHGdf&#10;frIYeZw6qSe8cLk1MkuSB2lxcHyhx5GeempP+7NVEJfm7eUVm83hbsb32TT52FKu1O3N0mxBRFri&#10;Hwy/+qwONTsd/dnpIIyCe+YUrNI8K0BwnhW8OTKXFZsUZF3J/x/UPwAAAP//AwBQSwECLQAUAAYA&#10;CAAAACEAtoM4kv4AAADhAQAAEwAAAAAAAAAAAAAAAAAAAAAAW0NvbnRlbnRfVHlwZXNdLnhtbFBL&#10;AQItABQABgAIAAAAIQA4/SH/1gAAAJQBAAALAAAAAAAAAAAAAAAAAC8BAABfcmVscy8ucmVsc1BL&#10;AQItABQABgAIAAAAIQBwIRXc6gEAALQDAAAOAAAAAAAAAAAAAAAAAC4CAABkcnMvZTJvRG9jLnht&#10;bFBLAQItABQABgAIAAAAIQCXSOZA3QAAAAkBAAAPAAAAAAAAAAAAAAAAAEQEAABkcnMvZG93bnJl&#10;di54bWxQSwUGAAAAAAQABADzAAAATgUAAAAA&#10;" fillcolor="#158b70" stroked="f" strokeweight="1pt">
            <w10:wrap anchorx="page"/>
          </v:rect>
        </w:pict>
      </w:r>
      <w:r w:rsidR="00DB6225">
        <w:rPr>
          <w:noProof/>
        </w:rPr>
        <w:drawing>
          <wp:anchor distT="0" distB="0" distL="114300" distR="114300" simplePos="0" relativeHeight="251676160" behindDoc="1" locked="0" layoutInCell="1" allowOverlap="1" wp14:anchorId="24BCAF25" wp14:editId="71683A87">
            <wp:simplePos x="0" y="0"/>
            <wp:positionH relativeFrom="column">
              <wp:posOffset>101600</wp:posOffset>
            </wp:positionH>
            <wp:positionV relativeFrom="paragraph">
              <wp:posOffset>-494665</wp:posOffset>
            </wp:positionV>
            <wp:extent cx="1412240" cy="359410"/>
            <wp:effectExtent l="0" t="0" r="0" b="2540"/>
            <wp:wrapTight wrapText="bothSides">
              <wp:wrapPolygon edited="0">
                <wp:start x="0" y="0"/>
                <wp:lineTo x="0" y="20608"/>
                <wp:lineTo x="21270" y="20608"/>
                <wp:lineTo x="21270" y="0"/>
                <wp:lineTo x="0" y="0"/>
              </wp:wrapPolygon>
            </wp:wrapTight>
            <wp:docPr id="4" name="Picture 27" descr="GC Logo - lar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" name="Picture 27" descr="GC Logo - large.gi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35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6225">
        <w:rPr>
          <w:noProof/>
        </w:rPr>
        <w:drawing>
          <wp:anchor distT="0" distB="0" distL="114300" distR="114300" simplePos="0" relativeHeight="251672064" behindDoc="1" locked="0" layoutInCell="1" allowOverlap="1" wp14:anchorId="68E449FF" wp14:editId="2BF1F08D">
            <wp:simplePos x="0" y="0"/>
            <wp:positionH relativeFrom="page">
              <wp:posOffset>1958975</wp:posOffset>
            </wp:positionH>
            <wp:positionV relativeFrom="paragraph">
              <wp:posOffset>-925195</wp:posOffset>
            </wp:positionV>
            <wp:extent cx="4906010" cy="895985"/>
            <wp:effectExtent l="0" t="0" r="8890" b="0"/>
            <wp:wrapTight wrapText="bothSides">
              <wp:wrapPolygon edited="0">
                <wp:start x="0" y="0"/>
                <wp:lineTo x="0" y="21125"/>
                <wp:lineTo x="21555" y="21125"/>
                <wp:lineTo x="21555" y="0"/>
                <wp:lineTo x="0" y="0"/>
              </wp:wrapPolygon>
            </wp:wrapTight>
            <wp:docPr id="3" name="Picture 8" descr="GC Pattern&amp;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8" descr="GC Pattern&amp;line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89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5C509C" w14:textId="0D68CA16" w:rsidR="00DB6225" w:rsidRDefault="00EB43A4" w:rsidP="00DB6225">
      <w:pPr>
        <w:rPr>
          <w:rFonts w:ascii="Verdana" w:hAnsi="Verdana"/>
          <w:b/>
          <w:bCs/>
          <w:color w:val="7B7B7B" w:themeColor="accent3" w:themeShade="BF"/>
          <w:sz w:val="28"/>
          <w:szCs w:val="28"/>
        </w:rPr>
      </w:pPr>
      <w:r w:rsidRPr="00EB43A4">
        <w:rPr>
          <w:rFonts w:ascii="Verdana" w:hAnsi="Verdana"/>
          <w:b/>
          <w:bCs/>
          <w:color w:val="7B7B7B" w:themeColor="accent3" w:themeShade="BF"/>
          <w:sz w:val="28"/>
          <w:szCs w:val="28"/>
        </w:rPr>
        <w:t xml:space="preserve">     </w:t>
      </w:r>
      <w:r w:rsidR="00DB6225" w:rsidRPr="00DB6225">
        <w:rPr>
          <w:rFonts w:ascii="Verdana" w:hAnsi="Verdana"/>
          <w:b/>
          <w:bCs/>
          <w:color w:val="7B7B7B" w:themeColor="accent3" w:themeShade="BF"/>
          <w:sz w:val="28"/>
          <w:szCs w:val="28"/>
        </w:rPr>
        <w:t>Информация по участию в вебинаре:</w:t>
      </w:r>
    </w:p>
    <w:p w14:paraId="081D61EC" w14:textId="77777777" w:rsidR="00E34473" w:rsidRDefault="00E34473" w:rsidP="00DB6225">
      <w:pPr>
        <w:rPr>
          <w:rFonts w:ascii="Verdana" w:hAnsi="Verdana"/>
          <w:b/>
          <w:bCs/>
          <w:color w:val="7B7B7B" w:themeColor="accent3" w:themeShade="BF"/>
          <w:sz w:val="28"/>
          <w:szCs w:val="28"/>
        </w:rPr>
      </w:pPr>
    </w:p>
    <w:p w14:paraId="68F84C1C" w14:textId="188CC5D6" w:rsidR="00E34473" w:rsidRDefault="00E34473" w:rsidP="00DB6225">
      <w:pPr>
        <w:rPr>
          <w:rFonts w:ascii="Verdana" w:hAnsi="Verdana"/>
          <w:b/>
          <w:bCs/>
          <w:color w:val="7B7B7B" w:themeColor="accent3" w:themeShade="BF"/>
          <w:sz w:val="28"/>
          <w:szCs w:val="28"/>
        </w:rPr>
      </w:pPr>
    </w:p>
    <w:p w14:paraId="6B8E594A" w14:textId="5CB7ACB0" w:rsidR="00E34473" w:rsidRPr="00EB43A4" w:rsidRDefault="00E34473" w:rsidP="00DB6225">
      <w:pPr>
        <w:rPr>
          <w:rFonts w:ascii="Verdana" w:hAnsi="Verdana"/>
          <w:b/>
          <w:bCs/>
          <w:color w:val="7B7B7B" w:themeColor="accent3" w:themeShade="BF"/>
          <w:sz w:val="28"/>
          <w:szCs w:val="28"/>
        </w:rPr>
      </w:pPr>
      <w:r>
        <w:rPr>
          <w:rFonts w:ascii="Verdana" w:hAnsi="Verdana"/>
          <w:b/>
          <w:bCs/>
          <w:color w:val="7B7B7B" w:themeColor="accent3" w:themeShade="BF"/>
          <w:sz w:val="28"/>
          <w:szCs w:val="28"/>
        </w:rPr>
        <w:t xml:space="preserve">     Участие – БЕСПЛАТНОЕ</w:t>
      </w:r>
      <w:proofErr w:type="gramStart"/>
      <w:r>
        <w:rPr>
          <w:rFonts w:ascii="Verdana" w:hAnsi="Verdana"/>
          <w:b/>
          <w:bCs/>
          <w:color w:val="7B7B7B" w:themeColor="accent3" w:themeShade="BF"/>
          <w:sz w:val="28"/>
          <w:szCs w:val="28"/>
        </w:rPr>
        <w:t xml:space="preserve"> !</w:t>
      </w:r>
      <w:proofErr w:type="gramEnd"/>
    </w:p>
    <w:p w14:paraId="5FBC5E6F" w14:textId="587FA4EF" w:rsidR="00DB6225" w:rsidRDefault="00DB6225" w:rsidP="00DB6225">
      <w:pPr>
        <w:rPr>
          <w:rFonts w:ascii="Verdana" w:hAnsi="Verdana"/>
          <w:b/>
          <w:bCs/>
          <w:color w:val="7B7B7B" w:themeColor="accent3" w:themeShade="BF"/>
        </w:rPr>
      </w:pPr>
    </w:p>
    <w:p w14:paraId="33E75225" w14:textId="4C472FCE" w:rsidR="00DB6225" w:rsidRDefault="00DB6225" w:rsidP="00DB6225">
      <w:pPr>
        <w:rPr>
          <w:rFonts w:ascii="Verdana" w:hAnsi="Verdana"/>
          <w:b/>
          <w:bCs/>
          <w:color w:val="7B7B7B" w:themeColor="accent3" w:themeShade="BF"/>
        </w:rPr>
      </w:pPr>
    </w:p>
    <w:p w14:paraId="1A259C9C" w14:textId="377FF51D" w:rsidR="00EB43A4" w:rsidRDefault="00E67A73" w:rsidP="00DB6225">
      <w:pPr>
        <w:rPr>
          <w:rFonts w:ascii="Verdana" w:hAnsi="Verdana"/>
          <w:b/>
          <w:bCs/>
          <w:color w:val="7B7B7B" w:themeColor="accent3" w:themeShade="BF"/>
        </w:rPr>
      </w:pPr>
      <w:r>
        <w:rPr>
          <w:rFonts w:ascii="Verdana" w:hAnsi="Verdana"/>
          <w:b/>
          <w:bCs/>
          <w:color w:val="7B7B7B" w:themeColor="accent3" w:themeShade="BF"/>
        </w:rPr>
        <w:t xml:space="preserve">     </w:t>
      </w:r>
      <w:r w:rsidR="005C7B59">
        <w:rPr>
          <w:rFonts w:ascii="Verdana" w:hAnsi="Verdana"/>
          <w:b/>
          <w:bCs/>
          <w:color w:val="7B7B7B" w:themeColor="accent3" w:themeShade="BF"/>
        </w:rPr>
        <w:t xml:space="preserve">Регистрация на </w:t>
      </w:r>
      <w:proofErr w:type="spellStart"/>
      <w:r w:rsidR="005C7B59">
        <w:rPr>
          <w:rFonts w:ascii="Verdana" w:hAnsi="Verdana"/>
          <w:b/>
          <w:bCs/>
          <w:color w:val="7B7B7B" w:themeColor="accent3" w:themeShade="BF"/>
        </w:rPr>
        <w:t>ве</w:t>
      </w:r>
      <w:r w:rsidR="00EB43A4">
        <w:rPr>
          <w:rFonts w:ascii="Verdana" w:hAnsi="Verdana"/>
          <w:b/>
          <w:bCs/>
          <w:color w:val="7B7B7B" w:themeColor="accent3" w:themeShade="BF"/>
        </w:rPr>
        <w:t>бинар</w:t>
      </w:r>
      <w:proofErr w:type="spellEnd"/>
      <w:r w:rsidR="00EB43A4">
        <w:rPr>
          <w:rFonts w:ascii="Verdana" w:hAnsi="Verdana"/>
          <w:b/>
          <w:bCs/>
          <w:color w:val="7B7B7B" w:themeColor="accent3" w:themeShade="BF"/>
        </w:rPr>
        <w:t xml:space="preserve"> по ссылке    </w:t>
      </w:r>
    </w:p>
    <w:p w14:paraId="6201CDEC" w14:textId="78E00E68" w:rsidR="00DB6225" w:rsidRPr="00EB43A4" w:rsidRDefault="00EB43A4" w:rsidP="00DB6225">
      <w:pPr>
        <w:rPr>
          <w:rFonts w:ascii="Verdana" w:hAnsi="Verdana"/>
          <w:b/>
          <w:bCs/>
          <w:color w:val="7B7B7B" w:themeColor="accent3" w:themeShade="BF"/>
        </w:rPr>
      </w:pPr>
      <w:r>
        <w:rPr>
          <w:rFonts w:ascii="Verdana" w:hAnsi="Verdana"/>
          <w:b/>
          <w:bCs/>
          <w:color w:val="7B7B7B" w:themeColor="accent3" w:themeShade="BF"/>
        </w:rPr>
        <w:t xml:space="preserve">     </w:t>
      </w:r>
      <w:hyperlink r:id="rId10" w:history="1">
        <w:r w:rsidRPr="00EB43A4">
          <w:rPr>
            <w:rStyle w:val="a3"/>
            <w:rFonts w:ascii="Verdana" w:hAnsi="Verdana"/>
            <w:b/>
            <w:bCs/>
            <w:u w:val="none"/>
          </w:rPr>
          <w:t>http://gcrussia.com/learning/calendar/</w:t>
        </w:r>
      </w:hyperlink>
    </w:p>
    <w:p w14:paraId="1A78C874" w14:textId="77777777" w:rsidR="00EB43A4" w:rsidRDefault="00EB43A4" w:rsidP="00DB6225">
      <w:pPr>
        <w:rPr>
          <w:rFonts w:ascii="Verdana" w:hAnsi="Verdana"/>
          <w:b/>
          <w:bCs/>
          <w:color w:val="7B7B7B" w:themeColor="accent3" w:themeShade="BF"/>
        </w:rPr>
      </w:pPr>
    </w:p>
    <w:p w14:paraId="39C08FCF" w14:textId="77777777" w:rsidR="00DB6225" w:rsidRPr="00DB6225" w:rsidRDefault="00DB6225" w:rsidP="00DB6225">
      <w:pPr>
        <w:rPr>
          <w:rFonts w:ascii="Verdana" w:hAnsi="Verdana"/>
          <w:color w:val="7B7B7B" w:themeColor="accent3" w:themeShade="BF"/>
        </w:rPr>
      </w:pPr>
    </w:p>
    <w:p w14:paraId="138D7094" w14:textId="77777777" w:rsidR="00DB6225" w:rsidRPr="00DB6225" w:rsidRDefault="00DB6225" w:rsidP="00DB6225">
      <w:pPr>
        <w:numPr>
          <w:ilvl w:val="0"/>
          <w:numId w:val="6"/>
        </w:numPr>
        <w:rPr>
          <w:rFonts w:ascii="Verdana" w:hAnsi="Verdana"/>
          <w:color w:val="7B7B7B" w:themeColor="accent3" w:themeShade="BF"/>
        </w:rPr>
      </w:pPr>
      <w:r w:rsidRPr="00DB6225">
        <w:rPr>
          <w:rFonts w:ascii="Verdana" w:hAnsi="Verdana"/>
          <w:color w:val="7B7B7B" w:themeColor="accent3" w:themeShade="BF"/>
        </w:rPr>
        <w:t xml:space="preserve">Для комфортного просмотра Вам потребуется подключение к сети Интернет со скоростью доступа не менее 2 </w:t>
      </w:r>
      <w:proofErr w:type="spellStart"/>
      <w:r w:rsidRPr="00DB6225">
        <w:rPr>
          <w:rFonts w:ascii="Verdana" w:hAnsi="Verdana"/>
          <w:color w:val="7B7B7B" w:themeColor="accent3" w:themeShade="BF"/>
        </w:rPr>
        <w:t>мбит</w:t>
      </w:r>
      <w:proofErr w:type="spellEnd"/>
      <w:r w:rsidRPr="00DB6225">
        <w:rPr>
          <w:rFonts w:ascii="Verdana" w:hAnsi="Verdana"/>
          <w:color w:val="7B7B7B" w:themeColor="accent3" w:themeShade="BF"/>
        </w:rPr>
        <w:t>/с.</w:t>
      </w:r>
    </w:p>
    <w:p w14:paraId="342493A4" w14:textId="77777777" w:rsidR="00DB6225" w:rsidRPr="00DB6225" w:rsidRDefault="00DB6225" w:rsidP="00DB6225">
      <w:pPr>
        <w:numPr>
          <w:ilvl w:val="0"/>
          <w:numId w:val="6"/>
        </w:numPr>
        <w:rPr>
          <w:rFonts w:ascii="Verdana" w:hAnsi="Verdana"/>
          <w:color w:val="7B7B7B" w:themeColor="accent3" w:themeShade="BF"/>
        </w:rPr>
      </w:pPr>
      <w:r w:rsidRPr="00DB6225">
        <w:rPr>
          <w:rFonts w:ascii="Verdana" w:hAnsi="Verdana"/>
          <w:color w:val="7B7B7B" w:themeColor="accent3" w:themeShade="BF"/>
        </w:rPr>
        <w:t xml:space="preserve">В Вашем компьютере должен быть установлен </w:t>
      </w:r>
      <w:proofErr w:type="spellStart"/>
      <w:r w:rsidRPr="00DB6225">
        <w:rPr>
          <w:rFonts w:ascii="Verdana" w:hAnsi="Verdana"/>
          <w:color w:val="7B7B7B" w:themeColor="accent3" w:themeShade="BF"/>
        </w:rPr>
        <w:t>Adobe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</w:t>
      </w:r>
      <w:proofErr w:type="spellStart"/>
      <w:r w:rsidRPr="00DB6225">
        <w:rPr>
          <w:rFonts w:ascii="Verdana" w:hAnsi="Verdana"/>
          <w:color w:val="7B7B7B" w:themeColor="accent3" w:themeShade="BF"/>
        </w:rPr>
        <w:t>Flash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</w:t>
      </w:r>
      <w:proofErr w:type="spellStart"/>
      <w:r w:rsidRPr="00DB6225">
        <w:rPr>
          <w:rFonts w:ascii="Verdana" w:hAnsi="Verdana"/>
          <w:color w:val="7B7B7B" w:themeColor="accent3" w:themeShade="BF"/>
        </w:rPr>
        <w:t>Player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версии 12 и выше (скачать можно здесь </w:t>
      </w:r>
      <w:hyperlink r:id="rId11" w:history="1">
        <w:r w:rsidRPr="00DB6225">
          <w:rPr>
            <w:rFonts w:ascii="Verdana" w:hAnsi="Verdana"/>
            <w:color w:val="7B7B7B" w:themeColor="accent3" w:themeShade="BF"/>
            <w:u w:val="single"/>
          </w:rPr>
          <w:t>https://get.adobe.com/ru/flashplayer/</w:t>
        </w:r>
      </w:hyperlink>
      <w:r w:rsidRPr="00DB6225">
        <w:rPr>
          <w:rFonts w:ascii="Verdana" w:hAnsi="Verdana"/>
          <w:color w:val="7B7B7B" w:themeColor="accent3" w:themeShade="BF"/>
        </w:rPr>
        <w:t>)</w:t>
      </w:r>
    </w:p>
    <w:p w14:paraId="7A40C50E" w14:textId="77777777" w:rsidR="00DB6225" w:rsidRPr="00DB6225" w:rsidRDefault="00DB6225" w:rsidP="00DB6225">
      <w:pPr>
        <w:numPr>
          <w:ilvl w:val="0"/>
          <w:numId w:val="6"/>
        </w:numPr>
        <w:rPr>
          <w:rFonts w:ascii="Verdana" w:hAnsi="Verdana"/>
          <w:color w:val="7B7B7B" w:themeColor="accent3" w:themeShade="BF"/>
        </w:rPr>
      </w:pPr>
      <w:r w:rsidRPr="00DB6225">
        <w:rPr>
          <w:rFonts w:ascii="Verdana" w:hAnsi="Verdana"/>
          <w:color w:val="7B7B7B" w:themeColor="accent3" w:themeShade="BF"/>
        </w:rPr>
        <w:t xml:space="preserve">Вы можете участвовать в </w:t>
      </w:r>
      <w:proofErr w:type="spellStart"/>
      <w:r w:rsidRPr="00DB6225">
        <w:rPr>
          <w:rFonts w:ascii="Verdana" w:hAnsi="Verdana"/>
          <w:color w:val="7B7B7B" w:themeColor="accent3" w:themeShade="BF"/>
        </w:rPr>
        <w:t>вебинаре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с помощью </w:t>
      </w:r>
      <w:proofErr w:type="spellStart"/>
      <w:r w:rsidRPr="00DB6225">
        <w:rPr>
          <w:rFonts w:ascii="Verdana" w:hAnsi="Verdana"/>
          <w:color w:val="7B7B7B" w:themeColor="accent3" w:themeShade="BF"/>
        </w:rPr>
        <w:t>iPad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, </w:t>
      </w:r>
      <w:proofErr w:type="spellStart"/>
      <w:r w:rsidRPr="00DB6225">
        <w:rPr>
          <w:rFonts w:ascii="Verdana" w:hAnsi="Verdana"/>
          <w:color w:val="7B7B7B" w:themeColor="accent3" w:themeShade="BF"/>
        </w:rPr>
        <w:t>iPhone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, </w:t>
      </w:r>
      <w:proofErr w:type="spellStart"/>
      <w:r w:rsidRPr="00DB6225">
        <w:rPr>
          <w:rFonts w:ascii="Verdana" w:hAnsi="Verdana"/>
          <w:color w:val="7B7B7B" w:themeColor="accent3" w:themeShade="BF"/>
        </w:rPr>
        <w:t>Android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и </w:t>
      </w:r>
      <w:proofErr w:type="spellStart"/>
      <w:r w:rsidRPr="00DB6225">
        <w:rPr>
          <w:rFonts w:ascii="Verdana" w:hAnsi="Verdana"/>
          <w:color w:val="7B7B7B" w:themeColor="accent3" w:themeShade="BF"/>
        </w:rPr>
        <w:t>BlackBerry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. Вам лишь нужно скачать бесплатное приложение для мобильных устройств </w:t>
      </w:r>
      <w:proofErr w:type="spellStart"/>
      <w:r w:rsidRPr="00DB6225">
        <w:rPr>
          <w:rFonts w:ascii="Verdana" w:hAnsi="Verdana"/>
          <w:color w:val="7B7B7B" w:themeColor="accent3" w:themeShade="BF"/>
        </w:rPr>
        <w:t>ClickMeeting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. Доступно и для </w:t>
      </w:r>
      <w:proofErr w:type="spellStart"/>
      <w:r w:rsidRPr="00DB6225">
        <w:rPr>
          <w:rFonts w:ascii="Verdana" w:hAnsi="Verdana"/>
          <w:color w:val="7B7B7B" w:themeColor="accent3" w:themeShade="BF"/>
        </w:rPr>
        <w:t>Iphone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и для </w:t>
      </w:r>
      <w:proofErr w:type="spellStart"/>
      <w:r w:rsidRPr="00DB6225">
        <w:rPr>
          <w:rFonts w:ascii="Verdana" w:hAnsi="Verdana"/>
          <w:color w:val="7B7B7B" w:themeColor="accent3" w:themeShade="BF"/>
        </w:rPr>
        <w:t>Android</w:t>
      </w:r>
      <w:proofErr w:type="spellEnd"/>
      <w:r w:rsidRPr="00DB6225">
        <w:rPr>
          <w:rFonts w:ascii="Verdana" w:hAnsi="Verdana"/>
          <w:color w:val="7B7B7B" w:themeColor="accent3" w:themeShade="BF"/>
        </w:rPr>
        <w:t>.</w:t>
      </w:r>
    </w:p>
    <w:p w14:paraId="21D4990F" w14:textId="77777777" w:rsidR="00DB6225" w:rsidRPr="00DB6225" w:rsidRDefault="00DB6225" w:rsidP="00DB6225">
      <w:pPr>
        <w:numPr>
          <w:ilvl w:val="0"/>
          <w:numId w:val="6"/>
        </w:numPr>
        <w:rPr>
          <w:rFonts w:ascii="Verdana" w:hAnsi="Verdana"/>
          <w:color w:val="7B7B7B" w:themeColor="accent3" w:themeShade="BF"/>
        </w:rPr>
      </w:pPr>
      <w:r w:rsidRPr="00DB6225">
        <w:rPr>
          <w:rFonts w:ascii="Verdana" w:hAnsi="Verdana"/>
          <w:color w:val="7B7B7B" w:themeColor="accent3" w:themeShade="BF"/>
        </w:rPr>
        <w:t xml:space="preserve">Для участия в вебинаре желательно использовать браузеры: </w:t>
      </w:r>
      <w:proofErr w:type="spellStart"/>
      <w:r w:rsidRPr="00DB6225">
        <w:rPr>
          <w:rFonts w:ascii="Verdana" w:hAnsi="Verdana"/>
          <w:color w:val="7B7B7B" w:themeColor="accent3" w:themeShade="BF"/>
        </w:rPr>
        <w:t>Mozilla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</w:t>
      </w:r>
      <w:proofErr w:type="spellStart"/>
      <w:r w:rsidRPr="00DB6225">
        <w:rPr>
          <w:rFonts w:ascii="Verdana" w:hAnsi="Verdana"/>
          <w:color w:val="7B7B7B" w:themeColor="accent3" w:themeShade="BF"/>
        </w:rPr>
        <w:t>Firefox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3 (или выше) или </w:t>
      </w:r>
      <w:proofErr w:type="spellStart"/>
      <w:r w:rsidRPr="00DB6225">
        <w:rPr>
          <w:rFonts w:ascii="Verdana" w:hAnsi="Verdana"/>
          <w:color w:val="7B7B7B" w:themeColor="accent3" w:themeShade="BF"/>
        </w:rPr>
        <w:t>Google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 </w:t>
      </w:r>
      <w:proofErr w:type="spellStart"/>
      <w:r w:rsidRPr="00DB6225">
        <w:rPr>
          <w:rFonts w:ascii="Verdana" w:hAnsi="Verdana"/>
          <w:color w:val="7B7B7B" w:themeColor="accent3" w:themeShade="BF"/>
        </w:rPr>
        <w:t>Chrome</w:t>
      </w:r>
      <w:proofErr w:type="spellEnd"/>
      <w:r w:rsidRPr="00DB6225">
        <w:rPr>
          <w:rFonts w:ascii="Verdana" w:hAnsi="Verdana"/>
          <w:color w:val="7B7B7B" w:themeColor="accent3" w:themeShade="BF"/>
        </w:rPr>
        <w:t>.</w:t>
      </w:r>
      <w:proofErr w:type="gramStart"/>
      <w:r w:rsidRPr="00DB6225">
        <w:rPr>
          <w:rFonts w:ascii="Verdana" w:hAnsi="Verdana"/>
          <w:color w:val="7B7B7B" w:themeColor="accent3" w:themeShade="BF"/>
        </w:rPr>
        <w:t xml:space="preserve"> !</w:t>
      </w:r>
      <w:proofErr w:type="gramEnd"/>
      <w:r w:rsidRPr="00DB6225">
        <w:rPr>
          <w:rFonts w:ascii="Verdana" w:hAnsi="Verdana"/>
          <w:color w:val="7B7B7B" w:themeColor="accent3" w:themeShade="BF"/>
        </w:rPr>
        <w:t xml:space="preserve">!! Не поддерживаются браузеры: </w:t>
      </w:r>
      <w:proofErr w:type="spellStart"/>
      <w:r w:rsidRPr="00DB6225">
        <w:rPr>
          <w:rFonts w:ascii="Verdana" w:hAnsi="Verdana"/>
          <w:color w:val="7B7B7B" w:themeColor="accent3" w:themeShade="BF"/>
        </w:rPr>
        <w:t>Edge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, </w:t>
      </w:r>
      <w:proofErr w:type="spellStart"/>
      <w:r w:rsidRPr="00DB6225">
        <w:rPr>
          <w:rFonts w:ascii="Verdana" w:hAnsi="Verdana"/>
          <w:color w:val="7B7B7B" w:themeColor="accent3" w:themeShade="BF"/>
        </w:rPr>
        <w:t>Opera</w:t>
      </w:r>
      <w:proofErr w:type="spellEnd"/>
      <w:r w:rsidRPr="00DB6225">
        <w:rPr>
          <w:rFonts w:ascii="Verdana" w:hAnsi="Verdana"/>
          <w:color w:val="7B7B7B" w:themeColor="accent3" w:themeShade="BF"/>
        </w:rPr>
        <w:t xml:space="preserve">, </w:t>
      </w:r>
      <w:proofErr w:type="spellStart"/>
      <w:r w:rsidRPr="00DB6225">
        <w:rPr>
          <w:rFonts w:ascii="Verdana" w:hAnsi="Verdana"/>
          <w:color w:val="7B7B7B" w:themeColor="accent3" w:themeShade="BF"/>
        </w:rPr>
        <w:t>Safari</w:t>
      </w:r>
      <w:proofErr w:type="spellEnd"/>
      <w:r w:rsidRPr="00DB6225">
        <w:rPr>
          <w:rFonts w:ascii="Verdana" w:hAnsi="Verdana"/>
          <w:color w:val="7B7B7B" w:themeColor="accent3" w:themeShade="BF"/>
        </w:rPr>
        <w:t>.</w:t>
      </w:r>
    </w:p>
    <w:p w14:paraId="7400885F" w14:textId="7D39B9F3" w:rsidR="00DB6225" w:rsidRPr="00DB6225" w:rsidRDefault="00DB6225" w:rsidP="00DB6225">
      <w:pPr>
        <w:numPr>
          <w:ilvl w:val="0"/>
          <w:numId w:val="6"/>
        </w:numPr>
        <w:rPr>
          <w:rFonts w:ascii="Verdana" w:hAnsi="Verdana"/>
          <w:color w:val="7B7B7B" w:themeColor="accent3" w:themeShade="BF"/>
        </w:rPr>
      </w:pPr>
      <w:r w:rsidRPr="00DB6225">
        <w:rPr>
          <w:rFonts w:ascii="Verdana" w:hAnsi="Verdana"/>
          <w:b/>
          <w:bCs/>
          <w:color w:val="7B7B7B" w:themeColor="accent3" w:themeShade="BF"/>
        </w:rPr>
        <w:t>УБЕДИТЕЛЬНАЯ ПРОСЬБА!</w:t>
      </w:r>
      <w:r w:rsidRPr="00DB6225">
        <w:rPr>
          <w:rFonts w:ascii="Verdana" w:hAnsi="Verdana"/>
          <w:color w:val="7B7B7B" w:themeColor="accent3" w:themeShade="BF"/>
        </w:rPr>
        <w:t> Внимательно указывайте свой</w:t>
      </w:r>
      <w:r w:rsidRPr="00DB6225">
        <w:rPr>
          <w:rFonts w:ascii="Verdana" w:hAnsi="Verdana"/>
          <w:b/>
          <w:bCs/>
          <w:color w:val="7B7B7B" w:themeColor="accent3" w:themeShade="BF"/>
        </w:rPr>
        <w:t> электронный адрес</w:t>
      </w:r>
      <w:r w:rsidRPr="00DB6225">
        <w:rPr>
          <w:rFonts w:ascii="Verdana" w:hAnsi="Verdana"/>
          <w:color w:val="7B7B7B" w:themeColor="accent3" w:themeShade="BF"/>
        </w:rPr>
        <w:t> при регистрации. Иначе мы не сможем прислать вам ссылку на онлайн-трансляцию!</w:t>
      </w:r>
    </w:p>
    <w:p w14:paraId="537C9FFE" w14:textId="4D40EA06" w:rsidR="00DB6225" w:rsidRPr="00DB6225" w:rsidRDefault="00DB6225" w:rsidP="00DB6225">
      <w:pPr>
        <w:numPr>
          <w:ilvl w:val="0"/>
          <w:numId w:val="6"/>
        </w:numPr>
        <w:rPr>
          <w:rFonts w:ascii="Verdana" w:hAnsi="Verdana"/>
          <w:color w:val="7B7B7B" w:themeColor="accent3" w:themeShade="BF"/>
        </w:rPr>
      </w:pPr>
      <w:r w:rsidRPr="00DB6225">
        <w:rPr>
          <w:rFonts w:ascii="Verdana" w:hAnsi="Verdana"/>
          <w:color w:val="7B7B7B" w:themeColor="accent3" w:themeShade="BF"/>
        </w:rPr>
        <w:t>После заполнения формы регистрации на указанный Вами электронный адрес </w:t>
      </w:r>
      <w:r w:rsidRPr="00DB6225">
        <w:rPr>
          <w:rFonts w:ascii="Verdana" w:hAnsi="Verdana"/>
          <w:b/>
          <w:bCs/>
          <w:color w:val="7B7B7B" w:themeColor="accent3" w:themeShade="BF"/>
        </w:rPr>
        <w:t>ОБЯЗАТЕЛЬНО</w:t>
      </w:r>
      <w:r w:rsidRPr="00DB6225">
        <w:rPr>
          <w:rFonts w:ascii="Verdana" w:hAnsi="Verdana"/>
          <w:color w:val="7B7B7B" w:themeColor="accent3" w:themeShade="BF"/>
        </w:rPr>
        <w:t xml:space="preserve"> должно прийти письмо-подтверждение. Если письмо не пришло в течение 30 минут, попробуйте пройти регистрацию повторно, возможно Вы неверно указали </w:t>
      </w:r>
      <w:r w:rsidR="005C7B59" w:rsidRPr="005C7B59">
        <w:rPr>
          <w:rFonts w:ascii="Verdana" w:hAnsi="Verdana"/>
          <w:bCs/>
          <w:color w:val="7B7B7B" w:themeColor="accent3" w:themeShade="BF"/>
        </w:rPr>
        <w:t>электронный адрес</w:t>
      </w:r>
      <w:r w:rsidRPr="00DB6225">
        <w:rPr>
          <w:rFonts w:ascii="Verdana" w:hAnsi="Verdana"/>
          <w:color w:val="7B7B7B" w:themeColor="accent3" w:themeShade="BF"/>
        </w:rPr>
        <w:t>. Если и после этого Вы не получили письмо-подтверждение, напишите нам об этой проблеме </w:t>
      </w:r>
      <w:hyperlink r:id="rId12" w:history="1">
        <w:r w:rsidRPr="00DB6225">
          <w:rPr>
            <w:rFonts w:ascii="Verdana" w:hAnsi="Verdana"/>
            <w:color w:val="7B7B7B" w:themeColor="accent3" w:themeShade="BF"/>
            <w:u w:val="single"/>
          </w:rPr>
          <w:t>info@gcrussia.com</w:t>
        </w:r>
      </w:hyperlink>
    </w:p>
    <w:p w14:paraId="6F12BA4C" w14:textId="5A420F0E" w:rsidR="00DB6225" w:rsidRPr="00DB6225" w:rsidRDefault="00DB6225" w:rsidP="00DB6225">
      <w:pPr>
        <w:numPr>
          <w:ilvl w:val="0"/>
          <w:numId w:val="6"/>
        </w:numPr>
        <w:rPr>
          <w:rFonts w:ascii="Verdana" w:hAnsi="Verdana"/>
          <w:color w:val="7B7B7B" w:themeColor="accent3" w:themeShade="BF"/>
        </w:rPr>
      </w:pPr>
      <w:r w:rsidRPr="00DB6225">
        <w:rPr>
          <w:rFonts w:ascii="Verdana" w:hAnsi="Verdana"/>
          <w:color w:val="7B7B7B" w:themeColor="accent3" w:themeShade="BF"/>
        </w:rPr>
        <w:t>Регистрация закрывается</w:t>
      </w:r>
      <w:r w:rsidRPr="00DB6225">
        <w:rPr>
          <w:rFonts w:ascii="Verdana" w:hAnsi="Verdana"/>
          <w:b/>
          <w:bCs/>
          <w:color w:val="7B7B7B" w:themeColor="accent3" w:themeShade="BF"/>
        </w:rPr>
        <w:t xml:space="preserve"> за 2 часа до начала </w:t>
      </w:r>
      <w:proofErr w:type="spellStart"/>
      <w:r w:rsidRPr="00DB6225">
        <w:rPr>
          <w:rFonts w:ascii="Verdana" w:hAnsi="Verdana"/>
          <w:b/>
          <w:bCs/>
          <w:color w:val="7B7B7B" w:themeColor="accent3" w:themeShade="BF"/>
        </w:rPr>
        <w:t>в</w:t>
      </w:r>
      <w:r w:rsidR="005C7B59">
        <w:rPr>
          <w:rFonts w:ascii="Verdana" w:hAnsi="Verdana"/>
          <w:b/>
          <w:bCs/>
          <w:color w:val="7B7B7B" w:themeColor="accent3" w:themeShade="BF"/>
        </w:rPr>
        <w:t>е</w:t>
      </w:r>
      <w:r w:rsidRPr="00DB6225">
        <w:rPr>
          <w:rFonts w:ascii="Verdana" w:hAnsi="Verdana"/>
          <w:b/>
          <w:bCs/>
          <w:color w:val="7B7B7B" w:themeColor="accent3" w:themeShade="BF"/>
        </w:rPr>
        <w:t>бинара</w:t>
      </w:r>
      <w:proofErr w:type="spellEnd"/>
      <w:r w:rsidRPr="00DB6225">
        <w:rPr>
          <w:rFonts w:ascii="Verdana" w:hAnsi="Verdana"/>
          <w:b/>
          <w:bCs/>
          <w:color w:val="7B7B7B" w:themeColor="accent3" w:themeShade="BF"/>
        </w:rPr>
        <w:t>.</w:t>
      </w:r>
    </w:p>
    <w:p w14:paraId="3C81EC72" w14:textId="77777777" w:rsidR="00DB6225" w:rsidRPr="00DB6225" w:rsidRDefault="00DB6225" w:rsidP="00DB6225">
      <w:pPr>
        <w:numPr>
          <w:ilvl w:val="0"/>
          <w:numId w:val="6"/>
        </w:numPr>
        <w:rPr>
          <w:rFonts w:ascii="Verdana" w:hAnsi="Verdana"/>
          <w:color w:val="7B7B7B" w:themeColor="accent3" w:themeShade="BF"/>
        </w:rPr>
      </w:pPr>
      <w:r w:rsidRPr="00DB6225">
        <w:rPr>
          <w:rFonts w:ascii="Verdana" w:hAnsi="Verdana"/>
          <w:color w:val="7B7B7B" w:themeColor="accent3" w:themeShade="BF"/>
        </w:rPr>
        <w:t>Всем зарегистрировавшимся участникам не менее чем за 2 дня до начала вебинара на электронную почту будет отправлено письмо-приглашение для входа на онлайн-мероприятие.</w:t>
      </w:r>
    </w:p>
    <w:p w14:paraId="7904B90C" w14:textId="77777777" w:rsidR="00DB6225" w:rsidRPr="00DB6225" w:rsidRDefault="00DB6225" w:rsidP="00DB6225">
      <w:pPr>
        <w:spacing w:line="214" w:lineRule="exact"/>
        <w:rPr>
          <w:rFonts w:ascii="Verdana" w:hAnsi="Verdana"/>
          <w:color w:val="7B7B7B" w:themeColor="accent3" w:themeShade="BF"/>
        </w:rPr>
      </w:pPr>
    </w:p>
    <w:p w14:paraId="3F355A28" w14:textId="77777777" w:rsidR="007D24CC" w:rsidRPr="00DB6225" w:rsidRDefault="007D24CC" w:rsidP="00DB6225">
      <w:pPr>
        <w:spacing w:line="214" w:lineRule="exact"/>
        <w:rPr>
          <w:rFonts w:ascii="Verdana" w:hAnsi="Verdana"/>
          <w:color w:val="7B7B7B" w:themeColor="accent3" w:themeShade="BF"/>
        </w:rPr>
      </w:pPr>
    </w:p>
    <w:p w14:paraId="49AD4FA0" w14:textId="18D47AFA" w:rsidR="00264BBD" w:rsidRPr="00DB6225" w:rsidRDefault="00264BBD" w:rsidP="00DB6225">
      <w:pPr>
        <w:spacing w:line="214" w:lineRule="exact"/>
        <w:rPr>
          <w:rFonts w:ascii="Verdana" w:hAnsi="Verdana"/>
          <w:color w:val="7B7B7B" w:themeColor="accent3" w:themeShade="BF"/>
        </w:rPr>
      </w:pPr>
    </w:p>
    <w:p w14:paraId="2A7E9819" w14:textId="559DB14D" w:rsidR="00264BBD" w:rsidRPr="00DB6225" w:rsidRDefault="00264BBD" w:rsidP="00DB6225">
      <w:pPr>
        <w:spacing w:line="214" w:lineRule="exact"/>
        <w:rPr>
          <w:rFonts w:ascii="Verdana" w:hAnsi="Verdana"/>
          <w:color w:val="7B7B7B" w:themeColor="accent3" w:themeShade="BF"/>
        </w:rPr>
      </w:pPr>
    </w:p>
    <w:p w14:paraId="1DA7B5FC" w14:textId="45FD4450" w:rsidR="00264BBD" w:rsidRPr="00DB6225" w:rsidRDefault="00264BBD" w:rsidP="00DB6225">
      <w:pPr>
        <w:spacing w:line="214" w:lineRule="exact"/>
        <w:rPr>
          <w:rFonts w:ascii="Verdana" w:hAnsi="Verdana"/>
          <w:color w:val="7B7B7B" w:themeColor="accent3" w:themeShade="BF"/>
        </w:rPr>
      </w:pPr>
    </w:p>
    <w:p w14:paraId="3F355A4A" w14:textId="14BBCB62" w:rsidR="007D24CC" w:rsidRPr="00E34473" w:rsidRDefault="007D24CC">
      <w:pPr>
        <w:spacing w:line="214" w:lineRule="exact"/>
      </w:pPr>
    </w:p>
    <w:p w14:paraId="3F355A4B" w14:textId="420EBF1A" w:rsidR="007D24CC" w:rsidRPr="00E34473" w:rsidRDefault="00CF011F">
      <w:pPr>
        <w:spacing w:line="214" w:lineRule="exact"/>
      </w:pPr>
      <w:r>
        <w:rPr>
          <w:noProof/>
        </w:rPr>
        <w:drawing>
          <wp:anchor distT="0" distB="0" distL="114300" distR="114300" simplePos="0" relativeHeight="251647488" behindDoc="1" locked="0" layoutInCell="1" allowOverlap="1" wp14:anchorId="3F355A97" wp14:editId="3F355A98">
            <wp:simplePos x="0" y="0"/>
            <wp:positionH relativeFrom="column">
              <wp:posOffset>2359025</wp:posOffset>
            </wp:positionH>
            <wp:positionV relativeFrom="paragraph">
              <wp:posOffset>78105</wp:posOffset>
            </wp:positionV>
            <wp:extent cx="1413510" cy="365760"/>
            <wp:effectExtent l="19050" t="0" r="0" b="0"/>
            <wp:wrapTight wrapText="bothSides">
              <wp:wrapPolygon edited="0">
                <wp:start x="-291" y="0"/>
                <wp:lineTo x="-291" y="20250"/>
                <wp:lineTo x="21542" y="20250"/>
                <wp:lineTo x="21542" y="0"/>
                <wp:lineTo x="-291" y="0"/>
              </wp:wrapPolygon>
            </wp:wrapTight>
            <wp:docPr id="26" name="Picture 27" descr="GC Logo - lar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" name="Picture 27" descr="GC Logo - large.gi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355A4C" w14:textId="77777777" w:rsidR="007D24CC" w:rsidRPr="00E34473" w:rsidRDefault="007D24CC">
      <w:pPr>
        <w:spacing w:line="214" w:lineRule="exact"/>
      </w:pPr>
    </w:p>
    <w:p w14:paraId="3F355A4D" w14:textId="77777777" w:rsidR="007D24CC" w:rsidRPr="00E34473" w:rsidRDefault="007D24CC">
      <w:pPr>
        <w:spacing w:line="214" w:lineRule="exact"/>
      </w:pPr>
    </w:p>
    <w:p w14:paraId="3F355A88" w14:textId="6474E601" w:rsidR="0043765B" w:rsidRDefault="0043765B">
      <w:pPr>
        <w:spacing w:line="214" w:lineRule="exact"/>
      </w:pPr>
    </w:p>
    <w:sectPr w:rsidR="0043765B" w:rsidSect="00923E30">
      <w:pgSz w:w="10800" w:h="14426"/>
      <w:pgMar w:top="1440" w:right="840" w:bottom="0" w:left="515" w:header="0" w:footer="0" w:gutter="0"/>
      <w:cols w:space="720" w:equalWidth="0">
        <w:col w:w="9445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8BE"/>
    <w:multiLevelType w:val="hybridMultilevel"/>
    <w:tmpl w:val="85E88E04"/>
    <w:lvl w:ilvl="0" w:tplc="9B349E00">
      <w:start w:val="1"/>
      <w:numFmt w:val="bullet"/>
      <w:lvlText w:val=""/>
      <w:lvlJc w:val="left"/>
    </w:lvl>
    <w:lvl w:ilvl="1" w:tplc="F802294C">
      <w:numFmt w:val="decimal"/>
      <w:lvlText w:val=""/>
      <w:lvlJc w:val="left"/>
    </w:lvl>
    <w:lvl w:ilvl="2" w:tplc="95A681F4">
      <w:numFmt w:val="decimal"/>
      <w:lvlText w:val=""/>
      <w:lvlJc w:val="left"/>
    </w:lvl>
    <w:lvl w:ilvl="3" w:tplc="10305276">
      <w:numFmt w:val="decimal"/>
      <w:lvlText w:val=""/>
      <w:lvlJc w:val="left"/>
    </w:lvl>
    <w:lvl w:ilvl="4" w:tplc="0C4617E6">
      <w:numFmt w:val="decimal"/>
      <w:lvlText w:val=""/>
      <w:lvlJc w:val="left"/>
    </w:lvl>
    <w:lvl w:ilvl="5" w:tplc="24787182">
      <w:numFmt w:val="decimal"/>
      <w:lvlText w:val=""/>
      <w:lvlJc w:val="left"/>
    </w:lvl>
    <w:lvl w:ilvl="6" w:tplc="24A8B4D2">
      <w:numFmt w:val="decimal"/>
      <w:lvlText w:val=""/>
      <w:lvlJc w:val="left"/>
    </w:lvl>
    <w:lvl w:ilvl="7" w:tplc="69BA7920">
      <w:numFmt w:val="decimal"/>
      <w:lvlText w:val=""/>
      <w:lvlJc w:val="left"/>
    </w:lvl>
    <w:lvl w:ilvl="8" w:tplc="47C23E6A">
      <w:numFmt w:val="decimal"/>
      <w:lvlText w:val=""/>
      <w:lvlJc w:val="left"/>
    </w:lvl>
  </w:abstractNum>
  <w:abstractNum w:abstractNumId="1">
    <w:nsid w:val="00006784"/>
    <w:multiLevelType w:val="hybridMultilevel"/>
    <w:tmpl w:val="F4F85D66"/>
    <w:lvl w:ilvl="0" w:tplc="7E283C7E">
      <w:start w:val="1"/>
      <w:numFmt w:val="bullet"/>
      <w:lvlText w:val=""/>
      <w:lvlJc w:val="left"/>
    </w:lvl>
    <w:lvl w:ilvl="1" w:tplc="348E775A">
      <w:numFmt w:val="decimal"/>
      <w:lvlText w:val=""/>
      <w:lvlJc w:val="left"/>
    </w:lvl>
    <w:lvl w:ilvl="2" w:tplc="15D4E154">
      <w:numFmt w:val="decimal"/>
      <w:lvlText w:val=""/>
      <w:lvlJc w:val="left"/>
    </w:lvl>
    <w:lvl w:ilvl="3" w:tplc="00FAD03A">
      <w:numFmt w:val="decimal"/>
      <w:lvlText w:val=""/>
      <w:lvlJc w:val="left"/>
    </w:lvl>
    <w:lvl w:ilvl="4" w:tplc="DBDAD5F4">
      <w:numFmt w:val="decimal"/>
      <w:lvlText w:val=""/>
      <w:lvlJc w:val="left"/>
    </w:lvl>
    <w:lvl w:ilvl="5" w:tplc="6880701C">
      <w:numFmt w:val="decimal"/>
      <w:lvlText w:val=""/>
      <w:lvlJc w:val="left"/>
    </w:lvl>
    <w:lvl w:ilvl="6" w:tplc="5720DFBA">
      <w:numFmt w:val="decimal"/>
      <w:lvlText w:val=""/>
      <w:lvlJc w:val="left"/>
    </w:lvl>
    <w:lvl w:ilvl="7" w:tplc="6CEC3600">
      <w:numFmt w:val="decimal"/>
      <w:lvlText w:val=""/>
      <w:lvlJc w:val="left"/>
    </w:lvl>
    <w:lvl w:ilvl="8" w:tplc="FEC2F342">
      <w:numFmt w:val="decimal"/>
      <w:lvlText w:val=""/>
      <w:lvlJc w:val="left"/>
    </w:lvl>
  </w:abstractNum>
  <w:abstractNum w:abstractNumId="2">
    <w:nsid w:val="11384EE6"/>
    <w:multiLevelType w:val="multilevel"/>
    <w:tmpl w:val="2182D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9078C4"/>
    <w:multiLevelType w:val="multilevel"/>
    <w:tmpl w:val="848A0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CE4A7D"/>
    <w:multiLevelType w:val="multilevel"/>
    <w:tmpl w:val="A200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5F6DA5"/>
    <w:multiLevelType w:val="multilevel"/>
    <w:tmpl w:val="4932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D4D62"/>
    <w:rsid w:val="00000290"/>
    <w:rsid w:val="000B3965"/>
    <w:rsid w:val="000D0D36"/>
    <w:rsid w:val="000D12F3"/>
    <w:rsid w:val="000F3921"/>
    <w:rsid w:val="000F627B"/>
    <w:rsid w:val="00100A8A"/>
    <w:rsid w:val="001064B5"/>
    <w:rsid w:val="00116F05"/>
    <w:rsid w:val="00167E7F"/>
    <w:rsid w:val="0017059B"/>
    <w:rsid w:val="00187FF4"/>
    <w:rsid w:val="0019423F"/>
    <w:rsid w:val="001C5E16"/>
    <w:rsid w:val="001D5B88"/>
    <w:rsid w:val="002205BF"/>
    <w:rsid w:val="00264BBD"/>
    <w:rsid w:val="002A2398"/>
    <w:rsid w:val="002A45F5"/>
    <w:rsid w:val="002B6798"/>
    <w:rsid w:val="002C56F7"/>
    <w:rsid w:val="002F1401"/>
    <w:rsid w:val="003137E9"/>
    <w:rsid w:val="00313DFD"/>
    <w:rsid w:val="0034354A"/>
    <w:rsid w:val="00355C3B"/>
    <w:rsid w:val="00356440"/>
    <w:rsid w:val="00370CD0"/>
    <w:rsid w:val="00384107"/>
    <w:rsid w:val="003A12CD"/>
    <w:rsid w:val="003B0934"/>
    <w:rsid w:val="003E71B8"/>
    <w:rsid w:val="003F0F5C"/>
    <w:rsid w:val="004047B6"/>
    <w:rsid w:val="00410E14"/>
    <w:rsid w:val="0043765B"/>
    <w:rsid w:val="00446F82"/>
    <w:rsid w:val="00475DE1"/>
    <w:rsid w:val="004B7C50"/>
    <w:rsid w:val="00512B89"/>
    <w:rsid w:val="00520EBC"/>
    <w:rsid w:val="00532CA3"/>
    <w:rsid w:val="0054730A"/>
    <w:rsid w:val="00587548"/>
    <w:rsid w:val="00591D7A"/>
    <w:rsid w:val="005C7B59"/>
    <w:rsid w:val="006126FD"/>
    <w:rsid w:val="006370DA"/>
    <w:rsid w:val="00665DB6"/>
    <w:rsid w:val="00686640"/>
    <w:rsid w:val="006C30B8"/>
    <w:rsid w:val="006D612F"/>
    <w:rsid w:val="007318BD"/>
    <w:rsid w:val="00744987"/>
    <w:rsid w:val="007A0A5C"/>
    <w:rsid w:val="007B0A83"/>
    <w:rsid w:val="007C4109"/>
    <w:rsid w:val="007D24CC"/>
    <w:rsid w:val="007D414F"/>
    <w:rsid w:val="007D6AA5"/>
    <w:rsid w:val="00805DEB"/>
    <w:rsid w:val="00806FC5"/>
    <w:rsid w:val="00812A37"/>
    <w:rsid w:val="008249C9"/>
    <w:rsid w:val="008360A1"/>
    <w:rsid w:val="008362CA"/>
    <w:rsid w:val="00862D7D"/>
    <w:rsid w:val="0087244D"/>
    <w:rsid w:val="00890665"/>
    <w:rsid w:val="008C185B"/>
    <w:rsid w:val="008D3D7C"/>
    <w:rsid w:val="008D4D62"/>
    <w:rsid w:val="008E0C66"/>
    <w:rsid w:val="00923E30"/>
    <w:rsid w:val="00927EAE"/>
    <w:rsid w:val="0094687B"/>
    <w:rsid w:val="00985164"/>
    <w:rsid w:val="009B691F"/>
    <w:rsid w:val="00A23CE0"/>
    <w:rsid w:val="00A305B5"/>
    <w:rsid w:val="00A33E28"/>
    <w:rsid w:val="00A4393F"/>
    <w:rsid w:val="00A43A11"/>
    <w:rsid w:val="00AE2B14"/>
    <w:rsid w:val="00B05070"/>
    <w:rsid w:val="00B216E4"/>
    <w:rsid w:val="00B35CE9"/>
    <w:rsid w:val="00BA2669"/>
    <w:rsid w:val="00BB507F"/>
    <w:rsid w:val="00BE1967"/>
    <w:rsid w:val="00C14B91"/>
    <w:rsid w:val="00C40BA4"/>
    <w:rsid w:val="00C82EB5"/>
    <w:rsid w:val="00CF011F"/>
    <w:rsid w:val="00D13B93"/>
    <w:rsid w:val="00D14477"/>
    <w:rsid w:val="00D263FC"/>
    <w:rsid w:val="00D6611A"/>
    <w:rsid w:val="00DA3892"/>
    <w:rsid w:val="00DB6225"/>
    <w:rsid w:val="00DC4659"/>
    <w:rsid w:val="00DD1270"/>
    <w:rsid w:val="00E0010C"/>
    <w:rsid w:val="00E0382A"/>
    <w:rsid w:val="00E205B2"/>
    <w:rsid w:val="00E25C27"/>
    <w:rsid w:val="00E34473"/>
    <w:rsid w:val="00E4112F"/>
    <w:rsid w:val="00E418B2"/>
    <w:rsid w:val="00E67A73"/>
    <w:rsid w:val="00EB43A4"/>
    <w:rsid w:val="00ED032A"/>
    <w:rsid w:val="00EF4CBD"/>
    <w:rsid w:val="00F401C9"/>
    <w:rsid w:val="00F42C9B"/>
    <w:rsid w:val="00F43D9A"/>
    <w:rsid w:val="00F442AE"/>
    <w:rsid w:val="00F4786D"/>
    <w:rsid w:val="00F807F1"/>
    <w:rsid w:val="00FA6D9C"/>
    <w:rsid w:val="00FB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3F355A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B93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18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F01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011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418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D13B93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EB43A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info@gcruss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get.adobe.com/ru/flashplaye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gcrussia.com/learning/calenda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430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Sergey</cp:lastModifiedBy>
  <cp:revision>120</cp:revision>
  <dcterms:created xsi:type="dcterms:W3CDTF">2018-11-21T12:01:00Z</dcterms:created>
  <dcterms:modified xsi:type="dcterms:W3CDTF">2019-07-16T04:45:00Z</dcterms:modified>
</cp:coreProperties>
</file>